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34C93" w14:textId="77777777" w:rsidR="00B2421C" w:rsidRPr="00B2421C" w:rsidRDefault="00B2421C" w:rsidP="00B2421C">
      <w:r w:rsidRPr="00B2421C">
        <w:t>Ogłoszenie nr 571197-N-2019 z dnia 2019-07-09 r. </w:t>
      </w:r>
      <w:r w:rsidRPr="00B2421C">
        <w:br/>
      </w:r>
    </w:p>
    <w:p w14:paraId="235D4E90" w14:textId="77777777" w:rsidR="00B2421C" w:rsidRPr="00B2421C" w:rsidRDefault="00B2421C" w:rsidP="00B2421C">
      <w:pPr>
        <w:rPr>
          <w:b/>
          <w:bCs/>
        </w:rPr>
      </w:pPr>
      <w:r w:rsidRPr="00B2421C">
        <w:rPr>
          <w:b/>
          <w:bCs/>
        </w:rPr>
        <w:t>Białołęcki Ośrodek Sportu: Zadaszenie boiska Orlik przy ul. Kowalczyka/Krzyżówki w Warszawie powłoką pneumatyczną</w:t>
      </w:r>
      <w:r w:rsidRPr="00B2421C">
        <w:rPr>
          <w:b/>
          <w:bCs/>
        </w:rPr>
        <w:br/>
        <w:t>OGŁOSZENIE O ZAMÓWIENIU - Roboty budowlane</w:t>
      </w:r>
    </w:p>
    <w:p w14:paraId="4D9BB5C4" w14:textId="77777777" w:rsidR="00B2421C" w:rsidRPr="00B2421C" w:rsidRDefault="00B2421C" w:rsidP="00B2421C">
      <w:r w:rsidRPr="00B2421C">
        <w:rPr>
          <w:b/>
          <w:bCs/>
        </w:rPr>
        <w:t>Zamieszczanie ogłoszenia:</w:t>
      </w:r>
      <w:r w:rsidRPr="00B2421C">
        <w:t> Zamieszczanie obowiązkowe</w:t>
      </w:r>
    </w:p>
    <w:p w14:paraId="6998F6AB" w14:textId="77777777" w:rsidR="00B2421C" w:rsidRPr="00B2421C" w:rsidRDefault="00B2421C" w:rsidP="00B2421C">
      <w:r w:rsidRPr="00B2421C">
        <w:rPr>
          <w:b/>
          <w:bCs/>
        </w:rPr>
        <w:t>Ogłoszenie dotyczy:</w:t>
      </w:r>
      <w:r w:rsidRPr="00B2421C">
        <w:t> Zamówienia publicznego</w:t>
      </w:r>
    </w:p>
    <w:p w14:paraId="2C3BEF7D" w14:textId="77777777" w:rsidR="00B2421C" w:rsidRPr="00B2421C" w:rsidRDefault="00B2421C" w:rsidP="00B2421C">
      <w:r w:rsidRPr="00B2421C">
        <w:rPr>
          <w:b/>
          <w:bCs/>
        </w:rPr>
        <w:t>Zamówienie dotyczy projektu lub programu współfinansowanego ze środków Unii Europejskiej </w:t>
      </w:r>
    </w:p>
    <w:p w14:paraId="125F616F" w14:textId="77777777" w:rsidR="00B2421C" w:rsidRPr="00B2421C" w:rsidRDefault="00B2421C" w:rsidP="00B2421C">
      <w:r w:rsidRPr="00B2421C">
        <w:t>Nie</w:t>
      </w:r>
    </w:p>
    <w:p w14:paraId="70299CB0" w14:textId="77777777" w:rsidR="00B2421C" w:rsidRPr="00B2421C" w:rsidRDefault="00B2421C" w:rsidP="00B2421C">
      <w:r w:rsidRPr="00B2421C">
        <w:br/>
      </w:r>
      <w:r w:rsidRPr="00B2421C">
        <w:rPr>
          <w:b/>
          <w:bCs/>
        </w:rPr>
        <w:t>Nazwa projektu lub programu</w:t>
      </w:r>
      <w:r w:rsidRPr="00B2421C">
        <w:t> </w:t>
      </w:r>
      <w:r w:rsidRPr="00B2421C">
        <w:br/>
      </w:r>
    </w:p>
    <w:p w14:paraId="076D0314" w14:textId="77777777" w:rsidR="00B2421C" w:rsidRPr="00B2421C" w:rsidRDefault="00B2421C" w:rsidP="00B2421C">
      <w:r w:rsidRPr="00B2421C">
        <w:rPr>
          <w:b/>
          <w:bCs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14:paraId="7C1BC28B" w14:textId="77777777" w:rsidR="00B2421C" w:rsidRPr="00B2421C" w:rsidRDefault="00B2421C" w:rsidP="00B2421C">
      <w:r w:rsidRPr="00B2421C">
        <w:t>Nie</w:t>
      </w:r>
    </w:p>
    <w:p w14:paraId="50035C1C" w14:textId="77777777" w:rsidR="00B2421C" w:rsidRPr="00B2421C" w:rsidRDefault="00B2421C" w:rsidP="00B2421C">
      <w:r w:rsidRPr="00B2421C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2421C">
        <w:t>Pzp</w:t>
      </w:r>
      <w:proofErr w:type="spellEnd"/>
      <w:r w:rsidRPr="00B2421C">
        <w:t>, nie mniejszy niż 30%, osób zatrudnionych przez zakłady pracy chronionej lub wykonawców albo ich jednostki (w %) </w:t>
      </w:r>
      <w:r w:rsidRPr="00B2421C">
        <w:br/>
      </w:r>
    </w:p>
    <w:p w14:paraId="2BF183B4" w14:textId="77777777" w:rsidR="00B2421C" w:rsidRPr="00B2421C" w:rsidRDefault="00B2421C" w:rsidP="00B2421C">
      <w:pPr>
        <w:rPr>
          <w:b/>
          <w:bCs/>
        </w:rPr>
      </w:pPr>
      <w:r w:rsidRPr="00B2421C">
        <w:rPr>
          <w:b/>
          <w:bCs/>
          <w:u w:val="single"/>
        </w:rPr>
        <w:t>SEKCJA I: ZAMAWIAJĄCY</w:t>
      </w:r>
    </w:p>
    <w:p w14:paraId="6B564896" w14:textId="77777777" w:rsidR="00B2421C" w:rsidRPr="00B2421C" w:rsidRDefault="00B2421C" w:rsidP="00B2421C">
      <w:r w:rsidRPr="00B2421C">
        <w:rPr>
          <w:b/>
          <w:bCs/>
        </w:rPr>
        <w:t>Postępowanie przeprowadza centralny zamawiający </w:t>
      </w:r>
    </w:p>
    <w:p w14:paraId="682B852C" w14:textId="77777777" w:rsidR="00B2421C" w:rsidRPr="00B2421C" w:rsidRDefault="00B2421C" w:rsidP="00B2421C">
      <w:r w:rsidRPr="00B2421C">
        <w:t>Nie</w:t>
      </w:r>
    </w:p>
    <w:p w14:paraId="68A0CB5D" w14:textId="77777777" w:rsidR="00B2421C" w:rsidRPr="00B2421C" w:rsidRDefault="00B2421C" w:rsidP="00B2421C">
      <w:r w:rsidRPr="00B2421C">
        <w:rPr>
          <w:b/>
          <w:bCs/>
        </w:rPr>
        <w:t>Postępowanie przeprowadza podmiot, któremu zamawiający powierzył/powierzyli przeprowadzenie postępowania </w:t>
      </w:r>
    </w:p>
    <w:p w14:paraId="7BA69B94" w14:textId="77777777" w:rsidR="00B2421C" w:rsidRPr="00B2421C" w:rsidRDefault="00B2421C" w:rsidP="00B2421C">
      <w:r w:rsidRPr="00B2421C">
        <w:t>Nie</w:t>
      </w:r>
    </w:p>
    <w:p w14:paraId="41AB7314" w14:textId="77777777" w:rsidR="00B2421C" w:rsidRPr="00B2421C" w:rsidRDefault="00B2421C" w:rsidP="00B2421C">
      <w:r w:rsidRPr="00B2421C">
        <w:rPr>
          <w:b/>
          <w:bCs/>
        </w:rPr>
        <w:t>Informacje na temat podmiotu któremu zamawiający powierzył/powierzyli prowadzenie postępowania:</w:t>
      </w:r>
      <w:r w:rsidRPr="00B2421C">
        <w:t> </w:t>
      </w:r>
      <w:r w:rsidRPr="00B2421C">
        <w:br/>
      </w:r>
      <w:r w:rsidRPr="00B2421C">
        <w:rPr>
          <w:b/>
          <w:bCs/>
        </w:rPr>
        <w:t>Postępowanie jest przeprowadzane wspólnie przez zamawiających</w:t>
      </w:r>
      <w:r w:rsidRPr="00B2421C">
        <w:t> </w:t>
      </w:r>
    </w:p>
    <w:p w14:paraId="696A98E9" w14:textId="77777777" w:rsidR="00B2421C" w:rsidRPr="00B2421C" w:rsidRDefault="00B2421C" w:rsidP="00B2421C">
      <w:r w:rsidRPr="00B2421C">
        <w:t>Nie</w:t>
      </w:r>
    </w:p>
    <w:p w14:paraId="397909E5" w14:textId="77777777" w:rsidR="00B2421C" w:rsidRPr="00B2421C" w:rsidRDefault="00B2421C" w:rsidP="00B2421C">
      <w:r w:rsidRPr="00B2421C"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B2421C">
        <w:br/>
      </w:r>
      <w:r w:rsidRPr="00B2421C">
        <w:br/>
      </w:r>
      <w:r w:rsidRPr="00B2421C">
        <w:rPr>
          <w:b/>
          <w:bCs/>
        </w:rPr>
        <w:t>Postępowanie jest przeprowadzane wspólnie z zamawiającymi z innych państw członkowskich Unii Europejskiej </w:t>
      </w:r>
    </w:p>
    <w:p w14:paraId="737D7B91" w14:textId="77777777" w:rsidR="00B2421C" w:rsidRPr="00B2421C" w:rsidRDefault="00B2421C" w:rsidP="00B2421C">
      <w:r w:rsidRPr="00B2421C">
        <w:lastRenderedPageBreak/>
        <w:t>Nie</w:t>
      </w:r>
    </w:p>
    <w:p w14:paraId="2FFA60AA" w14:textId="77777777" w:rsidR="00B2421C" w:rsidRPr="00B2421C" w:rsidRDefault="00B2421C" w:rsidP="00B2421C">
      <w:r w:rsidRPr="00B2421C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B2421C">
        <w:t> </w:t>
      </w:r>
      <w:r w:rsidRPr="00B2421C">
        <w:br/>
      </w:r>
      <w:r w:rsidRPr="00B2421C">
        <w:rPr>
          <w:b/>
          <w:bCs/>
        </w:rPr>
        <w:t>Informacje dodatkowe:</w:t>
      </w:r>
      <w:r w:rsidRPr="00B2421C">
        <w:t> </w:t>
      </w:r>
    </w:p>
    <w:p w14:paraId="335B1E51" w14:textId="77777777" w:rsidR="00B2421C" w:rsidRPr="00B2421C" w:rsidRDefault="00B2421C" w:rsidP="00B2421C">
      <w:r w:rsidRPr="00B2421C">
        <w:rPr>
          <w:b/>
          <w:bCs/>
        </w:rPr>
        <w:t>I. 1) NAZWA I ADRES: </w:t>
      </w:r>
      <w:r w:rsidRPr="00B2421C">
        <w:t>Białołęcki Ośrodek Sportu, krajowy numer identyfikacyjny 01316006700000, ul. Światowida  56 , 03-144  Warszawa, woj. mazowieckie, państwo Polska, tel. 22 676-50-72 wew. 102, e-mailj.zawislinska@bos.waw.pl, faks . </w:t>
      </w:r>
      <w:r w:rsidRPr="00B2421C">
        <w:br/>
        <w:t>Adres strony internetowej (URL): www.bos.waw.pl </w:t>
      </w:r>
      <w:r w:rsidRPr="00B2421C">
        <w:br/>
        <w:t>Adres profilu nabywcy: </w:t>
      </w:r>
      <w:r w:rsidRPr="00B2421C">
        <w:br/>
        <w:t>Adres strony internetowej pod którym można uzyskać dostęp do narzędzi i urządzeń lub formatów plików, które nie są ogólnie dostępne</w:t>
      </w:r>
    </w:p>
    <w:p w14:paraId="49A6EAFB" w14:textId="77777777" w:rsidR="00B2421C" w:rsidRPr="00B2421C" w:rsidRDefault="00B2421C" w:rsidP="00B2421C">
      <w:r w:rsidRPr="00B2421C">
        <w:rPr>
          <w:b/>
          <w:bCs/>
        </w:rPr>
        <w:t>I. 2) RODZAJ ZAMAWIAJĄCEGO: </w:t>
      </w:r>
      <w:r w:rsidRPr="00B2421C">
        <w:t>Jednostki organizacyjne administracji samorządowej </w:t>
      </w:r>
      <w:r w:rsidRPr="00B2421C">
        <w:br/>
      </w:r>
    </w:p>
    <w:p w14:paraId="23918C0E" w14:textId="77777777" w:rsidR="00B2421C" w:rsidRPr="00B2421C" w:rsidRDefault="00B2421C" w:rsidP="00B2421C">
      <w:r w:rsidRPr="00B2421C">
        <w:rPr>
          <w:b/>
          <w:bCs/>
        </w:rPr>
        <w:t>I.3) WSPÓLNE UDZIELANIE ZAMÓWIENIA </w:t>
      </w:r>
      <w:r w:rsidRPr="00B2421C">
        <w:rPr>
          <w:b/>
          <w:bCs/>
          <w:i/>
          <w:iCs/>
        </w:rPr>
        <w:t>(jeżeli dotyczy)</w:t>
      </w:r>
      <w:r w:rsidRPr="00B2421C">
        <w:rPr>
          <w:b/>
          <w:bCs/>
        </w:rPr>
        <w:t>:</w:t>
      </w:r>
    </w:p>
    <w:p w14:paraId="21B6CC01" w14:textId="77777777" w:rsidR="00B2421C" w:rsidRPr="00B2421C" w:rsidRDefault="00B2421C" w:rsidP="00B2421C">
      <w:r w:rsidRPr="00B2421C"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B2421C">
        <w:br/>
      </w:r>
    </w:p>
    <w:p w14:paraId="7CBD10CF" w14:textId="77777777" w:rsidR="00B2421C" w:rsidRPr="00B2421C" w:rsidRDefault="00B2421C" w:rsidP="00B2421C">
      <w:r w:rsidRPr="00B2421C">
        <w:rPr>
          <w:b/>
          <w:bCs/>
        </w:rPr>
        <w:t>I.4) KOMUNIKACJA: </w:t>
      </w:r>
      <w:r w:rsidRPr="00B2421C">
        <w:br/>
      </w:r>
      <w:r w:rsidRPr="00B2421C">
        <w:rPr>
          <w:b/>
          <w:bCs/>
        </w:rPr>
        <w:t>Nieograniczony, pełny i bezpośredni dostęp do dokumentów z postępowania można uzyskać pod adresem (URL)</w:t>
      </w:r>
    </w:p>
    <w:p w14:paraId="7C3ADC37" w14:textId="77777777" w:rsidR="00B2421C" w:rsidRPr="00B2421C" w:rsidRDefault="00B2421C" w:rsidP="00B2421C">
      <w:r w:rsidRPr="00B2421C">
        <w:t>Tak </w:t>
      </w:r>
      <w:r w:rsidRPr="00B2421C">
        <w:br/>
        <w:t>www.bos.waw.pl</w:t>
      </w:r>
    </w:p>
    <w:p w14:paraId="791F3678" w14:textId="77777777" w:rsidR="00B2421C" w:rsidRPr="00B2421C" w:rsidRDefault="00B2421C" w:rsidP="00B2421C">
      <w:r w:rsidRPr="00B2421C">
        <w:br/>
      </w:r>
      <w:r w:rsidRPr="00B2421C">
        <w:rPr>
          <w:b/>
          <w:bCs/>
        </w:rPr>
        <w:t>Adres strony internetowej, na której zamieszczona będzie specyfikacja istotnych warunków zamówienia</w:t>
      </w:r>
    </w:p>
    <w:p w14:paraId="3D79899D" w14:textId="77777777" w:rsidR="00B2421C" w:rsidRPr="00B2421C" w:rsidRDefault="00B2421C" w:rsidP="00B2421C">
      <w:r w:rsidRPr="00B2421C">
        <w:t>Tak </w:t>
      </w:r>
      <w:r w:rsidRPr="00B2421C">
        <w:br/>
        <w:t>bip.bos.waw.pl/</w:t>
      </w:r>
      <w:proofErr w:type="spellStart"/>
      <w:r w:rsidRPr="00B2421C">
        <w:t>zamowienia</w:t>
      </w:r>
      <w:proofErr w:type="spellEnd"/>
      <w:r w:rsidRPr="00B2421C">
        <w:t>-i-zapytania/</w:t>
      </w:r>
      <w:proofErr w:type="spellStart"/>
      <w:r w:rsidRPr="00B2421C">
        <w:t>zamowienia</w:t>
      </w:r>
      <w:proofErr w:type="spellEnd"/>
      <w:r w:rsidRPr="00B2421C">
        <w:t>-publiczne</w:t>
      </w:r>
    </w:p>
    <w:p w14:paraId="7AA114CA" w14:textId="77777777" w:rsidR="00B2421C" w:rsidRPr="00B2421C" w:rsidRDefault="00B2421C" w:rsidP="00B2421C">
      <w:r w:rsidRPr="00B2421C">
        <w:br/>
      </w:r>
      <w:r w:rsidRPr="00B2421C">
        <w:rPr>
          <w:b/>
          <w:bCs/>
        </w:rPr>
        <w:t>Dostęp do dokumentów z postępowania jest ograniczony - więcej informacji można uzyskać pod adresem</w:t>
      </w:r>
    </w:p>
    <w:p w14:paraId="10A77189" w14:textId="77777777" w:rsidR="00B2421C" w:rsidRPr="00B2421C" w:rsidRDefault="00B2421C" w:rsidP="00B2421C">
      <w:r w:rsidRPr="00B2421C">
        <w:t>Nie </w:t>
      </w:r>
      <w:r w:rsidRPr="00B2421C">
        <w:br/>
      </w:r>
    </w:p>
    <w:p w14:paraId="02BB5AD5" w14:textId="77777777" w:rsidR="00B2421C" w:rsidRPr="00B2421C" w:rsidRDefault="00B2421C" w:rsidP="00B2421C">
      <w:r w:rsidRPr="00B2421C">
        <w:br/>
      </w:r>
      <w:r w:rsidRPr="00B2421C">
        <w:rPr>
          <w:b/>
          <w:bCs/>
        </w:rPr>
        <w:t>Oferty lub wnioski o dopuszczenie do udziału w postępowaniu należy przesyłać:</w:t>
      </w:r>
      <w:r w:rsidRPr="00B2421C">
        <w:t> </w:t>
      </w:r>
      <w:r w:rsidRPr="00B2421C">
        <w:br/>
      </w:r>
      <w:r w:rsidRPr="00B2421C">
        <w:rPr>
          <w:b/>
          <w:bCs/>
        </w:rPr>
        <w:t>Elektronicznie</w:t>
      </w:r>
    </w:p>
    <w:p w14:paraId="68984A7C" w14:textId="77777777" w:rsidR="00B2421C" w:rsidRPr="00B2421C" w:rsidRDefault="00B2421C" w:rsidP="00B2421C">
      <w:r w:rsidRPr="00B2421C">
        <w:t>Nie </w:t>
      </w:r>
      <w:r w:rsidRPr="00B2421C">
        <w:br/>
        <w:t>adres </w:t>
      </w:r>
      <w:r w:rsidRPr="00B2421C">
        <w:br/>
      </w:r>
    </w:p>
    <w:p w14:paraId="356E5E3A" w14:textId="77777777" w:rsidR="00B2421C" w:rsidRPr="00B2421C" w:rsidRDefault="00B2421C" w:rsidP="00B2421C"/>
    <w:p w14:paraId="6621A61E" w14:textId="77777777" w:rsidR="00B2421C" w:rsidRPr="00B2421C" w:rsidRDefault="00B2421C" w:rsidP="00B2421C">
      <w:r w:rsidRPr="00B2421C">
        <w:rPr>
          <w:b/>
          <w:bCs/>
        </w:rPr>
        <w:t>Dopuszczone jest przesłanie ofert lub wniosków o dopuszczenie do udziału w postępowaniu w inny sposób:</w:t>
      </w:r>
      <w:r w:rsidRPr="00B2421C">
        <w:t> </w:t>
      </w:r>
      <w:r w:rsidRPr="00B2421C">
        <w:br/>
        <w:t>Nie </w:t>
      </w:r>
      <w:r w:rsidRPr="00B2421C">
        <w:br/>
        <w:t>Inny sposób: </w:t>
      </w:r>
      <w:r w:rsidRPr="00B2421C">
        <w:br/>
      </w:r>
      <w:r w:rsidRPr="00B2421C">
        <w:br/>
      </w:r>
      <w:r w:rsidRPr="00B2421C">
        <w:rPr>
          <w:b/>
          <w:bCs/>
        </w:rPr>
        <w:t>Wymagane jest przesłanie ofert lub wniosków o dopuszczenie do udziału w postępowaniu w inny sposób:</w:t>
      </w:r>
      <w:r w:rsidRPr="00B2421C">
        <w:t> </w:t>
      </w:r>
      <w:r w:rsidRPr="00B2421C">
        <w:br/>
        <w:t>Tak </w:t>
      </w:r>
      <w:r w:rsidRPr="00B2421C">
        <w:br/>
        <w:t>Inny sposób: </w:t>
      </w:r>
      <w:r w:rsidRPr="00B2421C">
        <w:br/>
        <w:t>w wersji papierowej </w:t>
      </w:r>
      <w:r w:rsidRPr="00B2421C">
        <w:br/>
        <w:t>Adres: </w:t>
      </w:r>
      <w:r w:rsidRPr="00B2421C">
        <w:br/>
        <w:t>Białołęcki Ośrodek Sportu 03-144 Warszawa ul. Światowida 56, sekretariat, I piętro, pok. 41</w:t>
      </w:r>
    </w:p>
    <w:p w14:paraId="33EEBEF1" w14:textId="77777777" w:rsidR="00B2421C" w:rsidRPr="00B2421C" w:rsidRDefault="00B2421C" w:rsidP="00B2421C">
      <w:r w:rsidRPr="00B2421C">
        <w:br/>
      </w:r>
      <w:r w:rsidRPr="00B2421C">
        <w:rPr>
          <w:b/>
          <w:bCs/>
        </w:rPr>
        <w:t>Komunikacja elektroniczna wymaga korzystania z narzędzi i urządzeń lub formatów plików, które nie są ogólnie dostępne</w:t>
      </w:r>
    </w:p>
    <w:p w14:paraId="691FE88F" w14:textId="77777777" w:rsidR="00B2421C" w:rsidRPr="00B2421C" w:rsidRDefault="00B2421C" w:rsidP="00B2421C">
      <w:r w:rsidRPr="00B2421C">
        <w:t>Nie </w:t>
      </w:r>
      <w:r w:rsidRPr="00B2421C">
        <w:br/>
        <w:t>Nieograniczony, pełny, bezpośredni i bezpłatny dostęp do tych narzędzi można uzyskać pod adresem: (URL) </w:t>
      </w:r>
      <w:r w:rsidRPr="00B2421C">
        <w:br/>
      </w:r>
    </w:p>
    <w:p w14:paraId="08299AF5" w14:textId="77777777" w:rsidR="00B2421C" w:rsidRPr="00B2421C" w:rsidRDefault="00B2421C" w:rsidP="00B2421C">
      <w:pPr>
        <w:rPr>
          <w:b/>
          <w:bCs/>
        </w:rPr>
      </w:pPr>
      <w:r w:rsidRPr="00B2421C">
        <w:rPr>
          <w:b/>
          <w:bCs/>
          <w:u w:val="single"/>
        </w:rPr>
        <w:t>SEKCJA II: PRZEDMIOT ZAMÓWIENIA</w:t>
      </w:r>
    </w:p>
    <w:p w14:paraId="3F2A56C9" w14:textId="77777777" w:rsidR="00B2421C" w:rsidRPr="00B2421C" w:rsidRDefault="00B2421C" w:rsidP="00B2421C">
      <w:r w:rsidRPr="00B2421C">
        <w:br/>
      </w:r>
      <w:r w:rsidRPr="00B2421C">
        <w:rPr>
          <w:b/>
          <w:bCs/>
        </w:rPr>
        <w:t>II.1) Nazwa nadana zamówieniu przez zamawiającego: </w:t>
      </w:r>
      <w:r w:rsidRPr="00B2421C">
        <w:t>Zadaszenie boiska Orlik przy ul. Kowalczyka/Krzyżówki w Warszawie powłoką pneumatyczną </w:t>
      </w:r>
      <w:r w:rsidRPr="00B2421C">
        <w:br/>
      </w:r>
      <w:r w:rsidRPr="00B2421C">
        <w:rPr>
          <w:b/>
          <w:bCs/>
        </w:rPr>
        <w:t>Numer referencyjny: </w:t>
      </w:r>
      <w:r w:rsidRPr="00B2421C">
        <w:t>BOS-JZ/PN-</w:t>
      </w:r>
      <w:proofErr w:type="spellStart"/>
      <w:r w:rsidRPr="00B2421C">
        <w:t>rb</w:t>
      </w:r>
      <w:proofErr w:type="spellEnd"/>
      <w:r w:rsidRPr="00B2421C">
        <w:t>/4/2019 </w:t>
      </w:r>
      <w:r w:rsidRPr="00B2421C">
        <w:br/>
      </w:r>
      <w:r w:rsidRPr="00B2421C">
        <w:rPr>
          <w:b/>
          <w:bCs/>
        </w:rPr>
        <w:t>Przed wszczęciem postępowania o udzielenie zamówienia przeprowadzono dialog techniczny </w:t>
      </w:r>
    </w:p>
    <w:p w14:paraId="5650362F" w14:textId="77777777" w:rsidR="00B2421C" w:rsidRPr="00B2421C" w:rsidRDefault="00B2421C" w:rsidP="00B2421C">
      <w:r w:rsidRPr="00B2421C">
        <w:t>Nie</w:t>
      </w:r>
    </w:p>
    <w:p w14:paraId="5E3B88C2" w14:textId="77777777" w:rsidR="00B2421C" w:rsidRPr="00B2421C" w:rsidRDefault="00B2421C" w:rsidP="00B2421C">
      <w:r w:rsidRPr="00B2421C">
        <w:br/>
      </w:r>
      <w:r w:rsidRPr="00B2421C">
        <w:rPr>
          <w:b/>
          <w:bCs/>
        </w:rPr>
        <w:t>II.2) Rodzaj zamówienia: </w:t>
      </w:r>
      <w:r w:rsidRPr="00B2421C">
        <w:t>Roboty budowlane </w:t>
      </w:r>
      <w:r w:rsidRPr="00B2421C">
        <w:br/>
      </w:r>
      <w:r w:rsidRPr="00B2421C">
        <w:rPr>
          <w:b/>
          <w:bCs/>
        </w:rPr>
        <w:t>II.3) Informacja o możliwości składania ofert częściowych</w:t>
      </w:r>
      <w:r w:rsidRPr="00B2421C">
        <w:t> </w:t>
      </w:r>
      <w:r w:rsidRPr="00B2421C">
        <w:br/>
        <w:t>Zamówienie podzielone jest na części: </w:t>
      </w:r>
    </w:p>
    <w:p w14:paraId="2CFA5298" w14:textId="77777777" w:rsidR="00B2421C" w:rsidRPr="00B2421C" w:rsidRDefault="00B2421C" w:rsidP="00B2421C">
      <w:r w:rsidRPr="00B2421C">
        <w:t>Nie </w:t>
      </w:r>
      <w:r w:rsidRPr="00B2421C">
        <w:br/>
      </w:r>
      <w:r w:rsidRPr="00B2421C">
        <w:rPr>
          <w:b/>
          <w:bCs/>
        </w:rPr>
        <w:t>Oferty lub wnioski o dopuszczenie do udziału w postępowaniu można składać w odniesieniu do:</w:t>
      </w:r>
      <w:r w:rsidRPr="00B2421C">
        <w:t> </w:t>
      </w:r>
      <w:r w:rsidRPr="00B2421C">
        <w:br/>
      </w:r>
    </w:p>
    <w:p w14:paraId="1A3F5C13" w14:textId="77777777" w:rsidR="00B2421C" w:rsidRPr="00B2421C" w:rsidRDefault="00B2421C" w:rsidP="00B2421C">
      <w:r w:rsidRPr="00B2421C">
        <w:rPr>
          <w:b/>
          <w:bCs/>
        </w:rPr>
        <w:t>Zamawiający zastrzega sobie prawo do udzielenia łącznie następujących części lub grup części:</w:t>
      </w:r>
      <w:r w:rsidRPr="00B2421C">
        <w:t> </w:t>
      </w:r>
      <w:r w:rsidRPr="00B2421C">
        <w:br/>
      </w:r>
      <w:r w:rsidRPr="00B2421C">
        <w:br/>
      </w:r>
      <w:r w:rsidRPr="00B2421C">
        <w:rPr>
          <w:b/>
          <w:bCs/>
        </w:rPr>
        <w:t>Maksymalna liczba części zamówienia, na które może zostać udzielone zamówienie jednemu wykonawcy:</w:t>
      </w:r>
      <w:r w:rsidRPr="00B2421C">
        <w:t> </w:t>
      </w:r>
      <w:r w:rsidRPr="00B2421C">
        <w:br/>
      </w:r>
      <w:r w:rsidRPr="00B2421C">
        <w:br/>
      </w:r>
      <w:r w:rsidRPr="00B2421C">
        <w:br/>
      </w:r>
      <w:r w:rsidRPr="00B2421C">
        <w:br/>
      </w:r>
      <w:r w:rsidRPr="00B2421C">
        <w:rPr>
          <w:b/>
          <w:bCs/>
        </w:rPr>
        <w:t>II.4) Krótki opis przedmiotu zamówienia </w:t>
      </w:r>
      <w:r w:rsidRPr="00B2421C">
        <w:rPr>
          <w:i/>
          <w:iCs/>
        </w:rPr>
        <w:t>(wielkość, zakres, rodzaj i ilość dostaw, usług lub robót budowlanych lub określenie zapotrzebowania i wymagań )</w:t>
      </w:r>
      <w:r w:rsidRPr="00B2421C">
        <w:rPr>
          <w:b/>
          <w:bCs/>
        </w:rPr>
        <w:t> a w przypadku partnerstwa innowacyjnego - określenie zapotrzebowania na innowacyjny produkt, usługę lub roboty budowlane: </w:t>
      </w:r>
      <w:r w:rsidRPr="00B2421C">
        <w:t>II. 4) Krótki opis przedmiotu zamówienia3) (wielkość, zakres, rodzaj i ilość dostaw, usług lub robót budowlanych lub określenie zapotrzebowania i wymagań ), a w przypadku partnerstwa innowacyjnego określenie zapotrzebowania na innowacyjny produkt, usługę lub roboty budowlane: (3) W przypadku zamówienia podzielonego na części należy wypełnić załącznik oddzielnie dla każdej części) 2. Opis przedmiotu zamówienia 2.1. Przedmiotem zamówienia jest zaprojektowanie i wykonanie zadaszenia boiska ORLIK wraz z infrastrukturą towarzyszącą przy ul. Kowalczyka/Krzyżówki w Warszawie w formule „zaprojektuj i wybuduj”. Zamówienie obejmuje wykonanie kompletnej dokumentacji projektowej zgodnie z opisem przedmiotu zamówienia oraz uzyskanie niezbędnych zezwoleń wraz z wykonaniem robót budowlanych w pełnym zakresie oraz dopuszczenie do użytkowania. 2.2 Zakres prac obejmuje: a) zaprojektowanie, dostawę i instalację powłoki pneumatycznej (w tym uzyskanie zgody właściwego organu administracji architektoniczno-budowlanej na budowę tymczasowego obiektu budowlanego), b) instalację kotew do montażu powłoki pneumatycznej, c) zaprojektowanie, dostawę i instalację maszynowni powłoki oraz zbiornika na olej opałowy, d) prace rozbiórkowe i demontażowe, e) budowę ogrodzenia wewnętrznego (uniemożliwiającego dostęp osób postronnych do zbiornika z olejem oraz maszynowni), f) budowę placu zaplecza technicznego, g) budowę żelbetowych utwardzeń pod wejścia i wyjścia z powłoki, h) wykonanie wewnętrznej linii zasilającej, i) opracowanie dokumentacji powykonawczej (w tym inwentaryzację geodezyjną). 2.3. Szczegółowy zakres przedmiotu zamówienia został określony w: a) załączniku nr 1 do SIWZ – Program Funkcjonalno-Użytkowy (PFU) z załącznikiem, b) załączniku nr 2 do SIWZ – Wzór umowy. 2.4. Zamawiający wymaga od Wykonawcy, z którym podpisze umowę, aby przez cały okres obowiązywania umowy Wykonawca posiadał, dokument potwierdzający, że Wykonawca jest ubezpieczony od odpowiedzialności cywilnej w zakresie prowadzonej działalności związanej z przedmiotem zamówienia na sumę gwarancyjną nie mniejszą niż wartość brutto złożonej oferty. Ubezpieczenie to musi obejmować również podwykonawców. Zgodnie z treścią § 3 ust. 1 pkt 22 - załącznika nr 2 do SIWZ (wzór umowy). </w:t>
      </w:r>
      <w:r w:rsidRPr="00B2421C">
        <w:br/>
      </w:r>
      <w:r w:rsidRPr="00B2421C">
        <w:br/>
      </w:r>
      <w:r w:rsidRPr="00B2421C">
        <w:rPr>
          <w:b/>
          <w:bCs/>
        </w:rPr>
        <w:t>II.5) Główny kod CPV: </w:t>
      </w:r>
      <w:r w:rsidRPr="00B2421C">
        <w:t>45212221-1 </w:t>
      </w:r>
      <w:r w:rsidRPr="00B2421C">
        <w:br/>
      </w:r>
      <w:r w:rsidRPr="00B2421C">
        <w:rPr>
          <w:b/>
          <w:bCs/>
        </w:rPr>
        <w:t>Dodatkowe kody CPV:</w:t>
      </w:r>
      <w:r w:rsidRPr="00B2421C"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B2421C" w:rsidRPr="00B2421C" w14:paraId="47D7F485" w14:textId="77777777" w:rsidTr="00B242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C09FD" w14:textId="77777777" w:rsidR="00B2421C" w:rsidRPr="00B2421C" w:rsidRDefault="00B2421C" w:rsidP="00B2421C">
            <w:r w:rsidRPr="00B2421C">
              <w:t>Kod CPV</w:t>
            </w:r>
          </w:p>
        </w:tc>
      </w:tr>
      <w:tr w:rsidR="00B2421C" w:rsidRPr="00B2421C" w14:paraId="35E57D25" w14:textId="77777777" w:rsidTr="00B242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C6257" w14:textId="77777777" w:rsidR="00B2421C" w:rsidRPr="00B2421C" w:rsidRDefault="00B2421C" w:rsidP="00B2421C">
            <w:r w:rsidRPr="00B2421C">
              <w:t>45111200-0</w:t>
            </w:r>
          </w:p>
        </w:tc>
      </w:tr>
      <w:tr w:rsidR="00B2421C" w:rsidRPr="00B2421C" w14:paraId="2D958DD2" w14:textId="77777777" w:rsidTr="00B242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ED09B" w14:textId="77777777" w:rsidR="00B2421C" w:rsidRPr="00B2421C" w:rsidRDefault="00B2421C" w:rsidP="00B2421C">
            <w:r w:rsidRPr="00B2421C">
              <w:t>45223800-4</w:t>
            </w:r>
          </w:p>
        </w:tc>
      </w:tr>
      <w:tr w:rsidR="00B2421C" w:rsidRPr="00B2421C" w14:paraId="72E5394A" w14:textId="77777777" w:rsidTr="00B242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E7E04" w14:textId="77777777" w:rsidR="00B2421C" w:rsidRPr="00B2421C" w:rsidRDefault="00B2421C" w:rsidP="00B2421C">
            <w:r w:rsidRPr="00B2421C">
              <w:t>45223220-4</w:t>
            </w:r>
          </w:p>
        </w:tc>
      </w:tr>
      <w:tr w:rsidR="00B2421C" w:rsidRPr="00B2421C" w14:paraId="7D0FE7E8" w14:textId="77777777" w:rsidTr="00B242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3C3EB" w14:textId="77777777" w:rsidR="00B2421C" w:rsidRPr="00B2421C" w:rsidRDefault="00B2421C" w:rsidP="00B2421C">
            <w:r w:rsidRPr="00B2421C">
              <w:t>45310000-3</w:t>
            </w:r>
          </w:p>
        </w:tc>
      </w:tr>
      <w:tr w:rsidR="00B2421C" w:rsidRPr="00B2421C" w14:paraId="5AF215DC" w14:textId="77777777" w:rsidTr="00B242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0B1CE" w14:textId="77777777" w:rsidR="00B2421C" w:rsidRPr="00B2421C" w:rsidRDefault="00B2421C" w:rsidP="00B2421C">
            <w:r w:rsidRPr="00B2421C">
              <w:t>71320000-7</w:t>
            </w:r>
          </w:p>
        </w:tc>
      </w:tr>
    </w:tbl>
    <w:p w14:paraId="143D7397" w14:textId="77777777" w:rsidR="00B2421C" w:rsidRPr="00B2421C" w:rsidRDefault="00B2421C" w:rsidP="00B2421C">
      <w:r w:rsidRPr="00B2421C">
        <w:br/>
      </w:r>
      <w:r w:rsidRPr="00B2421C">
        <w:br/>
      </w:r>
      <w:r w:rsidRPr="00B2421C">
        <w:rPr>
          <w:b/>
          <w:bCs/>
        </w:rPr>
        <w:t>II.6) Całkowita wartość zamówienia </w:t>
      </w:r>
      <w:r w:rsidRPr="00B2421C">
        <w:rPr>
          <w:i/>
          <w:iCs/>
        </w:rPr>
        <w:t>(jeżeli zamawiający podaje informacje o wartości zamówienia)</w:t>
      </w:r>
      <w:r w:rsidRPr="00B2421C">
        <w:t>: </w:t>
      </w:r>
      <w:r w:rsidRPr="00B2421C">
        <w:br/>
        <w:t>Wartość bez VAT: </w:t>
      </w:r>
      <w:r w:rsidRPr="00B2421C">
        <w:br/>
        <w:t>Waluta: </w:t>
      </w:r>
    </w:p>
    <w:p w14:paraId="14881318" w14:textId="77777777" w:rsidR="00B2421C" w:rsidRPr="00B2421C" w:rsidRDefault="00B2421C" w:rsidP="00B2421C">
      <w:r w:rsidRPr="00B2421C">
        <w:br/>
      </w:r>
      <w:r w:rsidRPr="00B2421C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</w:p>
    <w:p w14:paraId="43512BC7" w14:textId="77777777" w:rsidR="00B2421C" w:rsidRPr="00B2421C" w:rsidRDefault="00B2421C" w:rsidP="00B2421C">
      <w:r w:rsidRPr="00B2421C">
        <w:br/>
      </w:r>
      <w:r w:rsidRPr="00B2421C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B2421C">
        <w:rPr>
          <w:b/>
          <w:bCs/>
        </w:rPr>
        <w:t>Pzp</w:t>
      </w:r>
      <w:proofErr w:type="spellEnd"/>
      <w:r w:rsidRPr="00B2421C">
        <w:rPr>
          <w:b/>
          <w:bCs/>
        </w:rPr>
        <w:t>: </w:t>
      </w:r>
      <w:r w:rsidRPr="00B2421C">
        <w:t>Nie </w:t>
      </w:r>
      <w:r w:rsidRPr="00B2421C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2421C">
        <w:t>Pzp</w:t>
      </w:r>
      <w:proofErr w:type="spellEnd"/>
      <w:r w:rsidRPr="00B2421C">
        <w:t>: </w:t>
      </w:r>
      <w:r w:rsidRPr="00B2421C">
        <w:br/>
      </w:r>
      <w:r w:rsidRPr="00B2421C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B2421C">
        <w:t> </w:t>
      </w:r>
      <w:r w:rsidRPr="00B2421C">
        <w:br/>
        <w:t>miesiącach:   </w:t>
      </w:r>
      <w:r w:rsidRPr="00B2421C">
        <w:rPr>
          <w:i/>
          <w:iCs/>
        </w:rPr>
        <w:t> lub </w:t>
      </w:r>
      <w:r w:rsidRPr="00B2421C">
        <w:rPr>
          <w:b/>
          <w:bCs/>
        </w:rPr>
        <w:t>dniach:</w:t>
      </w:r>
      <w:r w:rsidRPr="00B2421C">
        <w:t> </w:t>
      </w:r>
      <w:r w:rsidRPr="00B2421C">
        <w:br/>
      </w:r>
      <w:r w:rsidRPr="00B2421C">
        <w:rPr>
          <w:i/>
          <w:iCs/>
        </w:rPr>
        <w:t>lub</w:t>
      </w:r>
      <w:r w:rsidRPr="00B2421C">
        <w:t> </w:t>
      </w:r>
      <w:r w:rsidRPr="00B2421C">
        <w:br/>
      </w:r>
      <w:r w:rsidRPr="00B2421C">
        <w:rPr>
          <w:b/>
          <w:bCs/>
        </w:rPr>
        <w:t>data rozpoczęcia: </w:t>
      </w:r>
      <w:r w:rsidRPr="00B2421C">
        <w:t> </w:t>
      </w:r>
      <w:r w:rsidRPr="00B2421C">
        <w:rPr>
          <w:i/>
          <w:iCs/>
        </w:rPr>
        <w:t> lub </w:t>
      </w:r>
      <w:r w:rsidRPr="00B2421C">
        <w:rPr>
          <w:b/>
          <w:bCs/>
        </w:rPr>
        <w:t>zakończenia: </w:t>
      </w:r>
      <w:r w:rsidRPr="00B2421C">
        <w:t>2019-12-12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401"/>
        <w:gridCol w:w="1550"/>
        <w:gridCol w:w="1585"/>
      </w:tblGrid>
      <w:tr w:rsidR="00B2421C" w:rsidRPr="00B2421C" w14:paraId="4F91328E" w14:textId="77777777" w:rsidTr="00B242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943A4" w14:textId="77777777" w:rsidR="00B2421C" w:rsidRPr="00B2421C" w:rsidRDefault="00B2421C" w:rsidP="00B2421C">
            <w:r w:rsidRPr="00B2421C"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4B5F5" w14:textId="77777777" w:rsidR="00B2421C" w:rsidRPr="00B2421C" w:rsidRDefault="00B2421C" w:rsidP="00B2421C">
            <w:r w:rsidRPr="00B2421C"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54780" w14:textId="77777777" w:rsidR="00B2421C" w:rsidRPr="00B2421C" w:rsidRDefault="00B2421C" w:rsidP="00B2421C">
            <w:r w:rsidRPr="00B2421C"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4EEFC" w14:textId="77777777" w:rsidR="00B2421C" w:rsidRPr="00B2421C" w:rsidRDefault="00B2421C" w:rsidP="00B2421C">
            <w:r w:rsidRPr="00B2421C">
              <w:t>Data zakończenia</w:t>
            </w:r>
          </w:p>
        </w:tc>
      </w:tr>
      <w:tr w:rsidR="00B2421C" w:rsidRPr="00B2421C" w14:paraId="075E6BBE" w14:textId="77777777" w:rsidTr="00B242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D58D7" w14:textId="77777777" w:rsidR="00B2421C" w:rsidRPr="00B2421C" w:rsidRDefault="00B2421C" w:rsidP="00B2421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5EF20" w14:textId="77777777" w:rsidR="00B2421C" w:rsidRPr="00B2421C" w:rsidRDefault="00B2421C" w:rsidP="00B2421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348E3" w14:textId="77777777" w:rsidR="00B2421C" w:rsidRPr="00B2421C" w:rsidRDefault="00B2421C" w:rsidP="00B2421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FF107" w14:textId="77777777" w:rsidR="00B2421C" w:rsidRPr="00B2421C" w:rsidRDefault="00B2421C" w:rsidP="00B2421C">
            <w:r w:rsidRPr="00B2421C">
              <w:t>2019-12-12</w:t>
            </w:r>
          </w:p>
        </w:tc>
      </w:tr>
    </w:tbl>
    <w:p w14:paraId="4C581577" w14:textId="77777777" w:rsidR="00B2421C" w:rsidRPr="00B2421C" w:rsidRDefault="00B2421C" w:rsidP="00B2421C">
      <w:r w:rsidRPr="00B2421C">
        <w:br/>
      </w:r>
      <w:r w:rsidRPr="00B2421C">
        <w:rPr>
          <w:b/>
          <w:bCs/>
        </w:rPr>
        <w:t>II.9) Informacje dodatkowe:</w:t>
      </w:r>
    </w:p>
    <w:p w14:paraId="6A3C4DF8" w14:textId="77777777" w:rsidR="00B2421C" w:rsidRPr="00B2421C" w:rsidRDefault="00B2421C" w:rsidP="00B2421C">
      <w:pPr>
        <w:rPr>
          <w:b/>
          <w:bCs/>
        </w:rPr>
      </w:pPr>
      <w:r w:rsidRPr="00B2421C">
        <w:rPr>
          <w:b/>
          <w:bCs/>
          <w:u w:val="single"/>
        </w:rPr>
        <w:t>SEKCJA III: INFORMACJE O CHARAKTERZE PRAWNYM, EKONOMICZNYM, FINANSOWYM I TECHNICZNYM</w:t>
      </w:r>
    </w:p>
    <w:p w14:paraId="268817D5" w14:textId="77777777" w:rsidR="00B2421C" w:rsidRPr="00B2421C" w:rsidRDefault="00B2421C" w:rsidP="00B2421C">
      <w:r w:rsidRPr="00B2421C">
        <w:rPr>
          <w:b/>
          <w:bCs/>
        </w:rPr>
        <w:t>III.1) WARUNKI UDZIAŁU W POSTĘPOWANIU </w:t>
      </w:r>
    </w:p>
    <w:p w14:paraId="4E072011" w14:textId="77777777" w:rsidR="00B2421C" w:rsidRPr="00B2421C" w:rsidRDefault="00B2421C" w:rsidP="00B2421C">
      <w:r w:rsidRPr="00B2421C">
        <w:rPr>
          <w:b/>
          <w:bCs/>
        </w:rPr>
        <w:t>III.1.1) Kompetencje lub uprawnienia do prowadzenia określonej działalności zawodowej, o ile wynika to z odrębnych przepisów</w:t>
      </w:r>
      <w:r w:rsidRPr="00B2421C">
        <w:t> </w:t>
      </w:r>
      <w:r w:rsidRPr="00B2421C">
        <w:br/>
        <w:t>Określenie warunków: Zamawiający nie stawia warunków udziału w postępowaniu. </w:t>
      </w:r>
      <w:r w:rsidRPr="00B2421C">
        <w:br/>
        <w:t>Informacje dodatkowe </w:t>
      </w:r>
      <w:r w:rsidRPr="00B2421C">
        <w:br/>
      </w:r>
      <w:r w:rsidRPr="00B2421C">
        <w:rPr>
          <w:b/>
          <w:bCs/>
        </w:rPr>
        <w:t>III.1.2) Sytuacja finansowa lub ekonomiczna </w:t>
      </w:r>
      <w:r w:rsidRPr="00B2421C">
        <w:br/>
        <w:t>Określenie warunków: Zamawiający nie stawia warunków udziału w postępowaniu. </w:t>
      </w:r>
      <w:r w:rsidRPr="00B2421C">
        <w:br/>
        <w:t>Informacje dodatkowe </w:t>
      </w:r>
      <w:r w:rsidRPr="00B2421C">
        <w:br/>
      </w:r>
      <w:r w:rsidRPr="00B2421C">
        <w:rPr>
          <w:b/>
          <w:bCs/>
        </w:rPr>
        <w:t>III.1.3) Zdolność techniczna lub zawodowa </w:t>
      </w:r>
      <w:r w:rsidRPr="00B2421C">
        <w:br/>
        <w:t xml:space="preserve">Określenie warunków: Zamawiający określa warunki dotyczące zdolności zawodowej i technicznej Wykonawcy: a) w zakresie zdolności zawodowej (doświadczenia w realizacji) - warunek ten zostanie spełniony, jeżeli Wykonawca wykaże się wykonaniem w okresie ostatnich 5 lat przed upływem terminu składania ofert, a jeżeli okres prowadzenia działalności jest krótszy – że w tym okresie, zrealizował: co najmniej (3) trzy zamówienia wykonane w formule „zaprojektuj i wybuduj” polegające na zaprojektowaniu i budowie obiektu tymczasowego – instalacji powłoki pneumatycznej nad boiskiem sportowym wraz z infrastrukturą towarzyszącą (dwuwarstwowa powłoka - </w:t>
      </w:r>
      <w:proofErr w:type="spellStart"/>
      <w:r w:rsidRPr="00B2421C">
        <w:t>bezlinowa</w:t>
      </w:r>
      <w:proofErr w:type="spellEnd"/>
      <w:r w:rsidRPr="00B2421C">
        <w:t xml:space="preserve"> lub trzywarstwowa powłoka linowa, maszynownia, drzwi, oświetlenie, system </w:t>
      </w:r>
      <w:proofErr w:type="spellStart"/>
      <w:r w:rsidRPr="00B2421C">
        <w:t>kotwienia</w:t>
      </w:r>
      <w:proofErr w:type="spellEnd"/>
      <w:r w:rsidRPr="00B2421C">
        <w:t xml:space="preserve">), w tym jedna o minimalnej powierzchni odpowiadającej przedmiotowi zamówienia (tj. pow. min. 1800 m2) i wartości min. 700 tys. zł brutto, a pozostałe dwie o min. pow. 1000 m2. Wszystkie trzy zadania muszą obejmować wybudowanie i uzyskanie niezbędnych zezwoleń (zgłoszenia robót budowlanych/uzyskanie decyzji o pozwoleniu na budowę) organu administracji </w:t>
      </w:r>
      <w:proofErr w:type="spellStart"/>
      <w:r w:rsidRPr="00B2421C">
        <w:t>architektoniczno</w:t>
      </w:r>
      <w:proofErr w:type="spellEnd"/>
      <w:r w:rsidRPr="00B2421C">
        <w:t xml:space="preserve"> – budowlanego na instalację powłoki pneumatycznej (budowy obiektu tymczasowego), b) w zakresie kwalifikacji zawodowych i uprawnień </w:t>
      </w:r>
      <w:r w:rsidRPr="00B2421C">
        <w:sym w:font="Symbol" w:char="F0BE"/>
      </w:r>
      <w:r w:rsidRPr="00B2421C">
        <w:t xml:space="preserve"> Osobę posiadającą uprawnienia budowlane w specjalności konstrukcyjno-budowlanej bez ograniczeń do projektowania wydane na podstawie aktualnie obowiązujących przepisów prawa lub uprawnienia w specjalności konstrukcyjno-budowlanej bez ograniczeń do projektowania wydane na podstawie wcześniej obowiązujących przepisów prawa, </w:t>
      </w:r>
      <w:r w:rsidRPr="00B2421C">
        <w:sym w:font="Symbol" w:char="F0BE"/>
      </w:r>
      <w:r w:rsidRPr="00B2421C">
        <w:t xml:space="preserve"> Osobę pełniącą funkcję kierownika budowy, posiadającą ważne uprawnienia budowlane w zakresie kierowania robotami budowlanymi w specjalności konstrukcyjno-budowlanej bez ograniczeń i obejmie funkcję kierownika budowy, </w:t>
      </w:r>
      <w:r w:rsidRPr="00B2421C">
        <w:sym w:font="Symbol" w:char="F0BE"/>
      </w:r>
      <w:r w:rsidRPr="00B2421C">
        <w:t xml:space="preserve"> Osobę pełniącą funkcję kierownika robót branży elektrycznej, posiadającą ważne uprawnienia budowlane w zakresie kierowania robotami budowlanymi w zakresie instalacji i urządzeń elektrycznych bez ograniczeń i obejmie funkcję kierownika robót. </w:t>
      </w:r>
      <w:r w:rsidRPr="00B2421C"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B2421C">
        <w:br/>
        <w:t>Informacje dodatkowe:</w:t>
      </w:r>
    </w:p>
    <w:p w14:paraId="02661647" w14:textId="77777777" w:rsidR="00B2421C" w:rsidRPr="00B2421C" w:rsidRDefault="00B2421C" w:rsidP="00B2421C">
      <w:r w:rsidRPr="00B2421C">
        <w:rPr>
          <w:b/>
          <w:bCs/>
        </w:rPr>
        <w:t>III.2) PODSTAWY WYKLUCZENIA </w:t>
      </w:r>
    </w:p>
    <w:p w14:paraId="21715D10" w14:textId="77777777" w:rsidR="00B2421C" w:rsidRPr="00B2421C" w:rsidRDefault="00B2421C" w:rsidP="00B2421C">
      <w:r w:rsidRPr="00B2421C">
        <w:rPr>
          <w:b/>
          <w:bCs/>
        </w:rPr>
        <w:t xml:space="preserve">III.2.1) Podstawy wykluczenia określone w art. 24 ust. 1 ustawy </w:t>
      </w:r>
      <w:proofErr w:type="spellStart"/>
      <w:r w:rsidRPr="00B2421C">
        <w:rPr>
          <w:b/>
          <w:bCs/>
        </w:rPr>
        <w:t>Pzp</w:t>
      </w:r>
      <w:proofErr w:type="spellEnd"/>
      <w:r w:rsidRPr="00B2421C">
        <w:t> </w:t>
      </w:r>
      <w:r w:rsidRPr="00B2421C">
        <w:br/>
      </w:r>
      <w:r w:rsidRPr="00B2421C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B2421C">
        <w:rPr>
          <w:b/>
          <w:bCs/>
        </w:rPr>
        <w:t>Pzp</w:t>
      </w:r>
      <w:proofErr w:type="spellEnd"/>
      <w:r w:rsidRPr="00B2421C">
        <w:t xml:space="preserve"> Tak Zamawiający przewiduje następujące fakultatywne podstawy wykluczenia: Tak (podstawa wykluczenia określona w art. 24 ust. 5 pkt 1 ustawy </w:t>
      </w:r>
      <w:proofErr w:type="spellStart"/>
      <w:r w:rsidRPr="00B2421C">
        <w:t>Pzp</w:t>
      </w:r>
      <w:proofErr w:type="spellEnd"/>
      <w:r w:rsidRPr="00B2421C">
        <w:t>) </w:t>
      </w:r>
      <w:r w:rsidRPr="00B2421C">
        <w:br/>
      </w:r>
      <w:r w:rsidRPr="00B2421C">
        <w:br/>
      </w:r>
      <w:r w:rsidRPr="00B2421C">
        <w:br/>
      </w:r>
      <w:r w:rsidRPr="00B2421C">
        <w:br/>
      </w:r>
      <w:r w:rsidRPr="00B2421C">
        <w:br/>
      </w:r>
      <w:r w:rsidRPr="00B2421C">
        <w:br/>
      </w:r>
      <w:r w:rsidRPr="00B2421C">
        <w:br/>
      </w:r>
    </w:p>
    <w:p w14:paraId="150BFC4B" w14:textId="77777777" w:rsidR="00B2421C" w:rsidRPr="00B2421C" w:rsidRDefault="00B2421C" w:rsidP="00B2421C">
      <w:r w:rsidRPr="00B2421C">
        <w:rPr>
          <w:b/>
          <w:bCs/>
        </w:rPr>
        <w:t>III.3) WYKAZ OŚWIADCZEŃ SKŁADANYCH PRZEZ WYKONAWCĘ W CELU WSTĘPNEGO POTWIERDZENIA, ŻE NIE PODLEGA ON WYKLUCZENIU ORAZ SPEŁNIA WARUNKI UDZIAŁU W POSTĘPOWANIU ORAZ SPEŁNIA KRYTERIA SELEKCJI </w:t>
      </w:r>
    </w:p>
    <w:p w14:paraId="07DA8CAF" w14:textId="77777777" w:rsidR="00B2421C" w:rsidRPr="00B2421C" w:rsidRDefault="00B2421C" w:rsidP="00B2421C">
      <w:r w:rsidRPr="00B2421C">
        <w:rPr>
          <w:b/>
          <w:bCs/>
        </w:rPr>
        <w:t>Oświadczenie o niepodleganiu wykluczeniu oraz spełnianiu warunków udziału w postępowaniu </w:t>
      </w:r>
      <w:r w:rsidRPr="00B2421C">
        <w:br/>
        <w:t>Tak </w:t>
      </w:r>
      <w:r w:rsidRPr="00B2421C">
        <w:br/>
      </w:r>
      <w:r w:rsidRPr="00B2421C">
        <w:rPr>
          <w:b/>
          <w:bCs/>
        </w:rPr>
        <w:t>Oświadczenie o spełnianiu kryteriów selekcji </w:t>
      </w:r>
      <w:r w:rsidRPr="00B2421C">
        <w:br/>
        <w:t>Nie</w:t>
      </w:r>
    </w:p>
    <w:p w14:paraId="6653DB55" w14:textId="77777777" w:rsidR="00B2421C" w:rsidRPr="00B2421C" w:rsidRDefault="00B2421C" w:rsidP="00B2421C">
      <w:r w:rsidRPr="00B2421C">
        <w:rPr>
          <w:b/>
          <w:bCs/>
        </w:rPr>
        <w:t>III.4) WYKAZ OŚWIADCZEŃ LUB DOKUMENTÓW , SKŁADANYCH PRZEZ WYKONAWCĘ W POSTĘPOWANIU NA WEZWANIE ZAMAWIAJACEGO W CELU POTWIERDZENIA OKOLICZNOŚCI, O KTÓRYCH MOWA W ART. 25 UST. 1 PKT 3 USTAWY PZP: </w:t>
      </w:r>
    </w:p>
    <w:p w14:paraId="3A1229D7" w14:textId="77777777" w:rsidR="00B2421C" w:rsidRPr="00B2421C" w:rsidRDefault="00B2421C" w:rsidP="00B2421C">
      <w:r w:rsidRPr="00B2421C">
        <w:t>Zgodnie z informacjami w SIWZ.</w:t>
      </w:r>
    </w:p>
    <w:p w14:paraId="65DBEE67" w14:textId="77777777" w:rsidR="00B2421C" w:rsidRPr="00B2421C" w:rsidRDefault="00B2421C" w:rsidP="00B2421C">
      <w:r w:rsidRPr="00B2421C">
        <w:rPr>
          <w:b/>
          <w:bCs/>
        </w:rPr>
        <w:t>III.5) WYKAZ OŚWIADCZEŃ LUB DOKUMENTÓW SKŁADANYCH PRZEZ WYKONAWCĘ W POSTĘPOWANIU NA WEZWANIE ZAMAWIAJACEGO W CELU POTWIERDZENIA OKOLICZNOŚCI, O KTÓRYCH MOWA W ART. 25 UST. 1 PKT 1 USTAWY PZP </w:t>
      </w:r>
    </w:p>
    <w:p w14:paraId="4155C254" w14:textId="77777777" w:rsidR="00B2421C" w:rsidRPr="00B2421C" w:rsidRDefault="00B2421C" w:rsidP="00B2421C">
      <w:r w:rsidRPr="00B2421C">
        <w:rPr>
          <w:b/>
          <w:bCs/>
        </w:rPr>
        <w:t>III.5.1) W ZAKRESIE SPEŁNIANIA WARUNKÓW UDZIAŁU W POSTĘPOWANIU:</w:t>
      </w:r>
      <w:r w:rsidRPr="00B2421C">
        <w:t> </w:t>
      </w:r>
      <w:r w:rsidRPr="00B2421C">
        <w:br/>
        <w:t>Zgodnie z informacjami w SIWZ. </w:t>
      </w:r>
      <w:r w:rsidRPr="00B2421C">
        <w:br/>
      </w:r>
      <w:r w:rsidRPr="00B2421C">
        <w:rPr>
          <w:b/>
          <w:bCs/>
        </w:rPr>
        <w:t>III.5.2) W ZAKRESIE KRYTERIÓW SELEKCJI:</w:t>
      </w:r>
      <w:r w:rsidRPr="00B2421C">
        <w:t> </w:t>
      </w:r>
      <w:r w:rsidRPr="00B2421C">
        <w:br/>
      </w:r>
    </w:p>
    <w:p w14:paraId="120CF359" w14:textId="77777777" w:rsidR="00B2421C" w:rsidRPr="00B2421C" w:rsidRDefault="00B2421C" w:rsidP="00B2421C">
      <w:r w:rsidRPr="00B2421C">
        <w:rPr>
          <w:b/>
          <w:bCs/>
        </w:rPr>
        <w:t>III.6) WYKAZ OŚWIADCZEŃ LUB DOKUMENTÓW SKŁADANYCH PRZEZ WYKONAWCĘ W POSTĘPOWANIU NA WEZWANIE ZAMAWIAJACEGO W CELU POTWIERDZENIA OKOLICZNOŚCI, O KTÓRYCH MOWA W ART. 25 UST. 1 PKT 2 USTAWY PZP </w:t>
      </w:r>
    </w:p>
    <w:p w14:paraId="15E06737" w14:textId="77777777" w:rsidR="00B2421C" w:rsidRPr="00B2421C" w:rsidRDefault="00B2421C" w:rsidP="00B2421C">
      <w:r w:rsidRPr="00B2421C">
        <w:t>Zgodnie z informacjami w SIWZ.</w:t>
      </w:r>
    </w:p>
    <w:p w14:paraId="5CE46034" w14:textId="77777777" w:rsidR="00B2421C" w:rsidRPr="00B2421C" w:rsidRDefault="00B2421C" w:rsidP="00B2421C">
      <w:r w:rsidRPr="00B2421C">
        <w:rPr>
          <w:b/>
          <w:bCs/>
        </w:rPr>
        <w:t>III.7) INNE DOKUMENTY NIE WYMIENIONE W pkt III.3) - III.6)</w:t>
      </w:r>
    </w:p>
    <w:p w14:paraId="404B7FB6" w14:textId="77777777" w:rsidR="00B2421C" w:rsidRPr="00B2421C" w:rsidRDefault="00B2421C" w:rsidP="00B2421C">
      <w:r w:rsidRPr="00B2421C">
        <w:t>Zgodnie z informacjami w SIWZ.</w:t>
      </w:r>
    </w:p>
    <w:p w14:paraId="2B6F3446" w14:textId="77777777" w:rsidR="00B2421C" w:rsidRPr="00B2421C" w:rsidRDefault="00B2421C" w:rsidP="00B2421C">
      <w:pPr>
        <w:rPr>
          <w:b/>
          <w:bCs/>
        </w:rPr>
      </w:pPr>
      <w:r w:rsidRPr="00B2421C">
        <w:rPr>
          <w:b/>
          <w:bCs/>
          <w:u w:val="single"/>
        </w:rPr>
        <w:t>SEKCJA IV: PROCEDURA</w:t>
      </w:r>
    </w:p>
    <w:p w14:paraId="64351C06" w14:textId="77777777" w:rsidR="00B2421C" w:rsidRPr="00B2421C" w:rsidRDefault="00B2421C" w:rsidP="00B2421C">
      <w:r w:rsidRPr="00B2421C">
        <w:rPr>
          <w:b/>
          <w:bCs/>
        </w:rPr>
        <w:t>IV.1) OPIS </w:t>
      </w:r>
      <w:r w:rsidRPr="00B2421C">
        <w:br/>
      </w:r>
      <w:r w:rsidRPr="00B2421C">
        <w:rPr>
          <w:b/>
          <w:bCs/>
        </w:rPr>
        <w:t>IV.1.1) Tryb udzielenia zamówienia: </w:t>
      </w:r>
      <w:r w:rsidRPr="00B2421C">
        <w:t>Przetarg nieograniczony </w:t>
      </w:r>
      <w:r w:rsidRPr="00B2421C">
        <w:br/>
      </w:r>
      <w:r w:rsidRPr="00B2421C">
        <w:rPr>
          <w:b/>
          <w:bCs/>
        </w:rPr>
        <w:t>IV.1.2) Zamawiający żąda wniesienia wadium:</w:t>
      </w:r>
    </w:p>
    <w:p w14:paraId="6480EDAA" w14:textId="77777777" w:rsidR="00B2421C" w:rsidRPr="00B2421C" w:rsidRDefault="00B2421C" w:rsidP="00B2421C">
      <w:r w:rsidRPr="00B2421C">
        <w:t>Tak </w:t>
      </w:r>
      <w:r w:rsidRPr="00B2421C">
        <w:br/>
        <w:t>Informacja na temat wadium </w:t>
      </w:r>
      <w:r w:rsidRPr="00B2421C">
        <w:br/>
        <w:t xml:space="preserve">Oferta musi być zabezpieczona wadium w wysokości: 10 000,00 zł (słownie: dziesięć </w:t>
      </w:r>
      <w:proofErr w:type="spellStart"/>
      <w:r w:rsidRPr="00B2421C">
        <w:t>tysiecy</w:t>
      </w:r>
      <w:proofErr w:type="spellEnd"/>
      <w:r w:rsidRPr="00B2421C">
        <w:t xml:space="preserve"> 00/100 złotych) Wadium należy wnieść przed upływem terminu składania ofert. Wadium można wnieść w jednej lub kilku następujących formach: 1. w pieniądzu – przelewem na rachunek Zamawiającego. Numer rachunku Zamawiającego: Bank Handlowy w Warszawie S.A. Nr rachunku 44 1030 1508 0000 0005 5014 9036; 2. w poręczeniach bankowych lub poręczeniach spółdzielczej kasy oszczędnościowo-kredytowej, z tym że poręczenie kasy jest zawsze poręczeniem pieniężnym; 3. gwarancjach bankowych; 4. gwarancjach ubezpieczeniowych; 5. poręczeniach udzielanych przez podmioty, o których mowa w art. 6b ust. 5 pkt 2 Ustawy z dnia 9 listopada 2000 r. o utworzeniu Polskiej Agencji Rozwoju Przedsiębiorczości (Dz. U. z 2019 r. poz. 310 z </w:t>
      </w:r>
      <w:proofErr w:type="spellStart"/>
      <w:r w:rsidRPr="00B2421C">
        <w:t>późn</w:t>
      </w:r>
      <w:proofErr w:type="spellEnd"/>
      <w:r w:rsidRPr="00B2421C">
        <w:t>. zm.).</w:t>
      </w:r>
    </w:p>
    <w:p w14:paraId="412A8AA5" w14:textId="77777777" w:rsidR="00B2421C" w:rsidRPr="00B2421C" w:rsidRDefault="00B2421C" w:rsidP="00B2421C">
      <w:r w:rsidRPr="00B2421C">
        <w:br/>
      </w:r>
      <w:r w:rsidRPr="00B2421C">
        <w:rPr>
          <w:b/>
          <w:bCs/>
        </w:rPr>
        <w:t>IV.1.3) Przewiduje się udzielenie zaliczek na poczet wykonania zamówienia:</w:t>
      </w:r>
    </w:p>
    <w:p w14:paraId="1815A766" w14:textId="77777777" w:rsidR="00B2421C" w:rsidRPr="00B2421C" w:rsidRDefault="00B2421C" w:rsidP="00B2421C">
      <w:r w:rsidRPr="00B2421C">
        <w:t>Nie </w:t>
      </w:r>
      <w:r w:rsidRPr="00B2421C">
        <w:br/>
        <w:t>Należy podać informacje na temat udzielania zaliczek: </w:t>
      </w:r>
      <w:r w:rsidRPr="00B2421C">
        <w:br/>
      </w:r>
    </w:p>
    <w:p w14:paraId="11C3A429" w14:textId="77777777" w:rsidR="00B2421C" w:rsidRPr="00B2421C" w:rsidRDefault="00B2421C" w:rsidP="00B2421C">
      <w:r w:rsidRPr="00B2421C">
        <w:br/>
      </w:r>
      <w:r w:rsidRPr="00B2421C">
        <w:rPr>
          <w:b/>
          <w:bCs/>
        </w:rPr>
        <w:t>IV.1.4) Wymaga się złożenia ofert w postaci katalogów elektronicznych lub dołączenia do ofert katalogów elektronicznych:</w:t>
      </w:r>
    </w:p>
    <w:p w14:paraId="197D83E7" w14:textId="77777777" w:rsidR="00B2421C" w:rsidRPr="00B2421C" w:rsidRDefault="00B2421C" w:rsidP="00B2421C">
      <w:r w:rsidRPr="00B2421C">
        <w:t>Nie </w:t>
      </w:r>
      <w:r w:rsidRPr="00B2421C">
        <w:br/>
        <w:t>Dopuszcza się złożenie ofert w postaci katalogów elektronicznych lub dołączenia do ofert katalogów elektronicznych: </w:t>
      </w:r>
      <w:r w:rsidRPr="00B2421C">
        <w:br/>
        <w:t>Nie </w:t>
      </w:r>
      <w:r w:rsidRPr="00B2421C">
        <w:br/>
        <w:t>Informacje dodatkowe: </w:t>
      </w:r>
      <w:r w:rsidRPr="00B2421C">
        <w:br/>
      </w:r>
    </w:p>
    <w:p w14:paraId="7F39E192" w14:textId="77777777" w:rsidR="00B2421C" w:rsidRPr="00B2421C" w:rsidRDefault="00B2421C" w:rsidP="00B2421C">
      <w:r w:rsidRPr="00B2421C">
        <w:br/>
      </w:r>
      <w:r w:rsidRPr="00B2421C">
        <w:rPr>
          <w:b/>
          <w:bCs/>
        </w:rPr>
        <w:t>IV.1.5.) Wymaga się złożenia oferty wariantowej:</w:t>
      </w:r>
    </w:p>
    <w:p w14:paraId="6A8FA821" w14:textId="77777777" w:rsidR="00B2421C" w:rsidRPr="00B2421C" w:rsidRDefault="00B2421C" w:rsidP="00B2421C">
      <w:r w:rsidRPr="00B2421C">
        <w:t>Nie </w:t>
      </w:r>
      <w:r w:rsidRPr="00B2421C">
        <w:br/>
        <w:t>Dopuszcza się złożenie oferty wariantowej </w:t>
      </w:r>
      <w:r w:rsidRPr="00B2421C">
        <w:br/>
      </w:r>
      <w:r w:rsidRPr="00B2421C">
        <w:br/>
        <w:t>Złożenie oferty wariantowej dopuszcza się tylko z jednoczesnym złożeniem oferty zasadniczej: </w:t>
      </w:r>
      <w:r w:rsidRPr="00B2421C">
        <w:br/>
      </w:r>
    </w:p>
    <w:p w14:paraId="2431F134" w14:textId="77777777" w:rsidR="00B2421C" w:rsidRPr="00B2421C" w:rsidRDefault="00B2421C" w:rsidP="00B2421C">
      <w:r w:rsidRPr="00B2421C">
        <w:br/>
      </w:r>
      <w:r w:rsidRPr="00B2421C">
        <w:rPr>
          <w:b/>
          <w:bCs/>
        </w:rPr>
        <w:t>IV.1.6) Przewidywana liczba wykonawców, którzy zostaną zaproszeni do udziału w postępowaniu </w:t>
      </w:r>
      <w:r w:rsidRPr="00B2421C">
        <w:br/>
      </w:r>
      <w:r w:rsidRPr="00B2421C">
        <w:rPr>
          <w:i/>
          <w:iCs/>
        </w:rPr>
        <w:t>(przetarg ograniczony, negocjacje z ogłoszeniem, dialog konkurencyjny, partnerstwo innowacyjne)</w:t>
      </w:r>
    </w:p>
    <w:p w14:paraId="2AFF0AFE" w14:textId="77777777" w:rsidR="00B2421C" w:rsidRPr="00B2421C" w:rsidRDefault="00B2421C" w:rsidP="00B2421C">
      <w:r w:rsidRPr="00B2421C">
        <w:t>Liczba wykonawców   </w:t>
      </w:r>
      <w:r w:rsidRPr="00B2421C">
        <w:br/>
        <w:t>Przewidywana minimalna liczba wykonawców </w:t>
      </w:r>
      <w:r w:rsidRPr="00B2421C">
        <w:br/>
        <w:t>Maksymalna liczba wykonawców   </w:t>
      </w:r>
      <w:r w:rsidRPr="00B2421C">
        <w:br/>
        <w:t>Kryteria selekcji wykonawców: </w:t>
      </w:r>
      <w:r w:rsidRPr="00B2421C">
        <w:br/>
      </w:r>
    </w:p>
    <w:p w14:paraId="15558778" w14:textId="77777777" w:rsidR="00B2421C" w:rsidRPr="00B2421C" w:rsidRDefault="00B2421C" w:rsidP="00B2421C">
      <w:r w:rsidRPr="00B2421C">
        <w:br/>
      </w:r>
      <w:r w:rsidRPr="00B2421C">
        <w:rPr>
          <w:b/>
          <w:bCs/>
        </w:rPr>
        <w:t>IV.1.7) Informacje na temat umowy ramowej lub dynamicznego systemu zakupów:</w:t>
      </w:r>
    </w:p>
    <w:p w14:paraId="0D3ACE3B" w14:textId="77777777" w:rsidR="00B2421C" w:rsidRPr="00B2421C" w:rsidRDefault="00B2421C" w:rsidP="00B2421C">
      <w:r w:rsidRPr="00B2421C">
        <w:t>Umowa ramowa będzie zawarta: </w:t>
      </w:r>
      <w:r w:rsidRPr="00B2421C">
        <w:br/>
      </w:r>
      <w:r w:rsidRPr="00B2421C">
        <w:br/>
        <w:t>Czy przewiduje się ograniczenie liczby uczestników umowy ramowej: </w:t>
      </w:r>
      <w:r w:rsidRPr="00B2421C">
        <w:br/>
      </w:r>
      <w:r w:rsidRPr="00B2421C">
        <w:br/>
        <w:t>Przewidziana maksymalna liczba uczestników umowy ramowej: </w:t>
      </w:r>
      <w:r w:rsidRPr="00B2421C">
        <w:br/>
      </w:r>
      <w:r w:rsidRPr="00B2421C">
        <w:br/>
        <w:t>Informacje dodatkowe: </w:t>
      </w:r>
      <w:r w:rsidRPr="00B2421C">
        <w:br/>
      </w:r>
      <w:r w:rsidRPr="00B2421C">
        <w:br/>
        <w:t>Zamówienie obejmuje ustanowienie dynamicznego systemu zakupów: </w:t>
      </w:r>
      <w:r w:rsidRPr="00B2421C">
        <w:br/>
      </w:r>
      <w:r w:rsidRPr="00B2421C">
        <w:br/>
        <w:t>Adres strony internetowej, na której będą zamieszczone dodatkowe informacje dotyczące dynamicznego systemu zakupów: </w:t>
      </w:r>
      <w:r w:rsidRPr="00B2421C">
        <w:br/>
      </w:r>
      <w:r w:rsidRPr="00B2421C">
        <w:br/>
        <w:t>Informacje dodatkowe: </w:t>
      </w:r>
      <w:r w:rsidRPr="00B2421C">
        <w:br/>
      </w:r>
      <w:r w:rsidRPr="00B2421C">
        <w:br/>
        <w:t>W ramach umowy ramowej/dynamicznego systemu zakupów dopuszcza się złożenie ofert w formie katalogów elektronicznych: </w:t>
      </w:r>
      <w:r w:rsidRPr="00B2421C">
        <w:br/>
      </w:r>
      <w:r w:rsidRPr="00B2421C">
        <w:br/>
        <w:t>Przewiduje się pobranie ze złożonych katalogów elektronicznych informacji potrzebnych do sporządzenia ofert w ramach umowy ramowej/dynamicznego systemu zakupów: </w:t>
      </w:r>
      <w:r w:rsidRPr="00B2421C">
        <w:br/>
      </w:r>
    </w:p>
    <w:p w14:paraId="2406536D" w14:textId="77777777" w:rsidR="00B2421C" w:rsidRPr="00B2421C" w:rsidRDefault="00B2421C" w:rsidP="00B2421C">
      <w:r w:rsidRPr="00B2421C">
        <w:br/>
      </w:r>
      <w:r w:rsidRPr="00B2421C">
        <w:rPr>
          <w:b/>
          <w:bCs/>
        </w:rPr>
        <w:t>IV.1.8) Aukcja elektroniczna </w:t>
      </w:r>
      <w:r w:rsidRPr="00B2421C">
        <w:br/>
      </w:r>
      <w:r w:rsidRPr="00B2421C">
        <w:rPr>
          <w:b/>
          <w:bCs/>
        </w:rPr>
        <w:t>Przewidziane jest przeprowadzenie aukcji elektronicznej </w:t>
      </w:r>
      <w:r w:rsidRPr="00B2421C">
        <w:rPr>
          <w:i/>
          <w:iCs/>
        </w:rPr>
        <w:t>(przetarg nieograniczony, przetarg ograniczony, negocjacje z ogłoszeniem) </w:t>
      </w:r>
      <w:r w:rsidRPr="00B2421C">
        <w:t>Nie </w:t>
      </w:r>
      <w:r w:rsidRPr="00B2421C">
        <w:br/>
        <w:t>Należy podać adres strony internetowej, na której aukcja będzie prowadzona: </w:t>
      </w:r>
      <w:r w:rsidRPr="00B2421C">
        <w:br/>
      </w:r>
      <w:r w:rsidRPr="00B2421C">
        <w:br/>
      </w:r>
      <w:r w:rsidRPr="00B2421C">
        <w:rPr>
          <w:b/>
          <w:bCs/>
        </w:rPr>
        <w:t>Należy wskazać elementy, których wartości będą przedmiotem aukcji elektronicznej: </w:t>
      </w:r>
      <w:r w:rsidRPr="00B2421C">
        <w:br/>
      </w:r>
      <w:r w:rsidRPr="00B2421C">
        <w:rPr>
          <w:b/>
          <w:bCs/>
        </w:rPr>
        <w:t>Przewiduje się ograniczenia co do przedstawionych wartości, wynikające z opisu przedmiotu zamówienia:</w:t>
      </w:r>
      <w:r w:rsidRPr="00B2421C">
        <w:t> </w:t>
      </w:r>
      <w:r w:rsidRPr="00B2421C">
        <w:br/>
      </w:r>
      <w:r w:rsidRPr="00B2421C">
        <w:br/>
        <w:t>Należy podać, które informacje zostaną udostępnione wykonawcom w trakcie aukcji elektronicznej oraz jaki będzie termin ich udostępnienia: </w:t>
      </w:r>
      <w:r w:rsidRPr="00B2421C">
        <w:br/>
        <w:t>Informacje dotyczące przebiegu aukcji elektronicznej: </w:t>
      </w:r>
      <w:r w:rsidRPr="00B2421C">
        <w:br/>
        <w:t>Jaki jest przewidziany sposób postępowania w toku aukcji elektronicznej i jakie będą warunki, na jakich wykonawcy będą mogli licytować (minimalne wysokości postąpień): </w:t>
      </w:r>
      <w:r w:rsidRPr="00B2421C">
        <w:br/>
        <w:t>Informacje dotyczące wykorzystywanego sprzętu elektronicznego, rozwiązań i specyfikacji technicznych w zakresie połączeń: </w:t>
      </w:r>
      <w:r w:rsidRPr="00B2421C">
        <w:br/>
        <w:t>Wymagania dotyczące rejestracji i identyfikacji wykonawców w aukcji elektronicznej: </w:t>
      </w:r>
      <w:r w:rsidRPr="00B2421C">
        <w:br/>
        <w:t>Informacje o liczbie etapów aukcji elektronicznej i czasie ich trwania:</w:t>
      </w:r>
    </w:p>
    <w:p w14:paraId="21BB3399" w14:textId="77777777" w:rsidR="00B2421C" w:rsidRPr="00B2421C" w:rsidRDefault="00B2421C" w:rsidP="00B2421C">
      <w:r w:rsidRPr="00B2421C">
        <w:br/>
        <w:t>Czas trwania: </w:t>
      </w:r>
      <w:r w:rsidRPr="00B2421C">
        <w:br/>
      </w:r>
      <w:r w:rsidRPr="00B2421C">
        <w:br/>
        <w:t>Czy wykonawcy, którzy nie złożyli nowych postąpień, zostaną zakwalifikowani do następnego etapu: </w:t>
      </w:r>
      <w:r w:rsidRPr="00B2421C">
        <w:br/>
        <w:t>Warunki zamknięcia aukcji elektronicznej: </w:t>
      </w:r>
      <w:r w:rsidRPr="00B2421C">
        <w:br/>
      </w:r>
    </w:p>
    <w:p w14:paraId="25B7347F" w14:textId="77777777" w:rsidR="00B2421C" w:rsidRPr="00B2421C" w:rsidRDefault="00B2421C" w:rsidP="00B2421C">
      <w:r w:rsidRPr="00B2421C">
        <w:br/>
      </w:r>
      <w:r w:rsidRPr="00B2421C">
        <w:rPr>
          <w:b/>
          <w:bCs/>
        </w:rPr>
        <w:t>IV.2) KRYTERIA OCENY OFERT </w:t>
      </w:r>
      <w:r w:rsidRPr="00B2421C">
        <w:br/>
      </w:r>
      <w:r w:rsidRPr="00B2421C">
        <w:rPr>
          <w:b/>
          <w:bCs/>
        </w:rPr>
        <w:t>IV.2.1) Kryteria oceny ofert: </w:t>
      </w:r>
      <w:r w:rsidRPr="00B2421C">
        <w:br/>
      </w:r>
      <w:r w:rsidRPr="00B2421C">
        <w:rPr>
          <w:b/>
          <w:bCs/>
        </w:rPr>
        <w:t>IV.2.2) Kryteria</w:t>
      </w:r>
      <w:r w:rsidRPr="00B2421C"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3"/>
        <w:gridCol w:w="919"/>
      </w:tblGrid>
      <w:tr w:rsidR="00B2421C" w:rsidRPr="00B2421C" w14:paraId="05E5BD8F" w14:textId="77777777" w:rsidTr="00B242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5C3A8" w14:textId="77777777" w:rsidR="00B2421C" w:rsidRPr="00B2421C" w:rsidRDefault="00B2421C" w:rsidP="00B2421C">
            <w:r w:rsidRPr="00B2421C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FBD80" w14:textId="77777777" w:rsidR="00B2421C" w:rsidRPr="00B2421C" w:rsidRDefault="00B2421C" w:rsidP="00B2421C">
            <w:r w:rsidRPr="00B2421C">
              <w:t>Znaczenie</w:t>
            </w:r>
          </w:p>
        </w:tc>
      </w:tr>
      <w:tr w:rsidR="00B2421C" w:rsidRPr="00B2421C" w14:paraId="7351265B" w14:textId="77777777" w:rsidTr="00B242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5C195" w14:textId="77777777" w:rsidR="00B2421C" w:rsidRPr="00B2421C" w:rsidRDefault="00B2421C" w:rsidP="00B2421C">
            <w:r w:rsidRPr="00B2421C">
              <w:t>1. 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05888" w14:textId="77777777" w:rsidR="00B2421C" w:rsidRPr="00B2421C" w:rsidRDefault="00B2421C" w:rsidP="00B2421C">
            <w:r w:rsidRPr="00B2421C">
              <w:t>60,00</w:t>
            </w:r>
          </w:p>
        </w:tc>
      </w:tr>
      <w:tr w:rsidR="00B2421C" w:rsidRPr="00B2421C" w14:paraId="007950B3" w14:textId="77777777" w:rsidTr="00B242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95FCE" w14:textId="77777777" w:rsidR="00B2421C" w:rsidRPr="00B2421C" w:rsidRDefault="00B2421C" w:rsidP="00B2421C">
            <w:r w:rsidRPr="00B2421C">
              <w:t>2. 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D274C" w14:textId="77777777" w:rsidR="00B2421C" w:rsidRPr="00B2421C" w:rsidRDefault="00B2421C" w:rsidP="00B2421C">
            <w:r w:rsidRPr="00B2421C">
              <w:t>20,00</w:t>
            </w:r>
          </w:p>
        </w:tc>
      </w:tr>
      <w:tr w:rsidR="00B2421C" w:rsidRPr="00B2421C" w14:paraId="176FD909" w14:textId="77777777" w:rsidTr="00B242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99E72" w14:textId="77777777" w:rsidR="00B2421C" w:rsidRPr="00B2421C" w:rsidRDefault="00B2421C" w:rsidP="00B2421C">
            <w:r w:rsidRPr="00B2421C">
              <w:t>3. 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056D3" w14:textId="77777777" w:rsidR="00B2421C" w:rsidRPr="00B2421C" w:rsidRDefault="00B2421C" w:rsidP="00B2421C">
            <w:r w:rsidRPr="00B2421C">
              <w:t>20,00</w:t>
            </w:r>
          </w:p>
        </w:tc>
      </w:tr>
    </w:tbl>
    <w:p w14:paraId="38E5F5D4" w14:textId="77777777" w:rsidR="00B2421C" w:rsidRPr="00B2421C" w:rsidRDefault="00B2421C" w:rsidP="00B2421C">
      <w:r w:rsidRPr="00B2421C">
        <w:br/>
      </w:r>
      <w:r w:rsidRPr="00B2421C">
        <w:rPr>
          <w:b/>
          <w:bCs/>
        </w:rPr>
        <w:t xml:space="preserve">IV.2.3) Zastosowanie procedury, o której mowa w art. 24aa ust. 1 ustawy </w:t>
      </w:r>
      <w:proofErr w:type="spellStart"/>
      <w:r w:rsidRPr="00B2421C">
        <w:rPr>
          <w:b/>
          <w:bCs/>
        </w:rPr>
        <w:t>Pzp</w:t>
      </w:r>
      <w:proofErr w:type="spellEnd"/>
      <w:r w:rsidRPr="00B2421C">
        <w:rPr>
          <w:b/>
          <w:bCs/>
        </w:rPr>
        <w:t> </w:t>
      </w:r>
      <w:r w:rsidRPr="00B2421C">
        <w:t>(przetarg nieograniczony) </w:t>
      </w:r>
      <w:r w:rsidRPr="00B2421C">
        <w:br/>
        <w:t>Tak </w:t>
      </w:r>
      <w:r w:rsidRPr="00B2421C">
        <w:br/>
      </w:r>
      <w:r w:rsidRPr="00B2421C">
        <w:rPr>
          <w:b/>
          <w:bCs/>
        </w:rPr>
        <w:t>IV.3) Negocjacje z ogłoszeniem, dialog konkurencyjny, partnerstwo innowacyjne </w:t>
      </w:r>
      <w:r w:rsidRPr="00B2421C">
        <w:br/>
      </w:r>
      <w:r w:rsidRPr="00B2421C">
        <w:rPr>
          <w:b/>
          <w:bCs/>
        </w:rPr>
        <w:t>IV.3.1) Informacje na temat negocjacji z ogłoszeniem</w:t>
      </w:r>
      <w:r w:rsidRPr="00B2421C">
        <w:t> </w:t>
      </w:r>
      <w:r w:rsidRPr="00B2421C">
        <w:br/>
        <w:t>Minimalne wymagania, które muszą spełniać wszystkie oferty: </w:t>
      </w:r>
      <w:r w:rsidRPr="00B2421C">
        <w:br/>
      </w:r>
      <w:r w:rsidRPr="00B2421C">
        <w:br/>
        <w:t>Przewidziane jest zastrzeżenie prawa do udzielenia zamówienia na podstawie ofert wstępnych bez przeprowadzenia negocjacji </w:t>
      </w:r>
      <w:r w:rsidRPr="00B2421C">
        <w:br/>
        <w:t>Przewidziany jest podział negocjacji na etapy w celu ograniczenia liczby ofert: </w:t>
      </w:r>
      <w:r w:rsidRPr="00B2421C">
        <w:br/>
        <w:t>Należy podać informacje na temat etapów negocjacji (w tym liczbę etapów): </w:t>
      </w:r>
      <w:r w:rsidRPr="00B2421C">
        <w:br/>
      </w:r>
      <w:r w:rsidRPr="00B2421C">
        <w:br/>
        <w:t>Informacje dodatkowe </w:t>
      </w:r>
      <w:r w:rsidRPr="00B2421C">
        <w:br/>
      </w:r>
      <w:r w:rsidRPr="00B2421C">
        <w:br/>
      </w:r>
      <w:r w:rsidRPr="00B2421C">
        <w:br/>
      </w:r>
      <w:r w:rsidRPr="00B2421C">
        <w:rPr>
          <w:b/>
          <w:bCs/>
        </w:rPr>
        <w:t>IV.3.2) Informacje na temat dialogu konkurencyjnego</w:t>
      </w:r>
      <w:r w:rsidRPr="00B2421C">
        <w:t> </w:t>
      </w:r>
      <w:r w:rsidRPr="00B2421C">
        <w:br/>
        <w:t>Opis potrzeb i wymagań zamawiającego lub informacja o sposobie uzyskania tego opisu: </w:t>
      </w:r>
      <w:r w:rsidRPr="00B2421C">
        <w:br/>
      </w:r>
      <w:r w:rsidRPr="00B2421C">
        <w:br/>
        <w:t>Informacja o wysokości nagród dla wykonawców, którzy podczas dialogu konkurencyjnego przedstawili rozwiązania stanowiące podstawę do składania ofert, jeżeli zamawiający przewiduje nagrody: </w:t>
      </w:r>
      <w:r w:rsidRPr="00B2421C">
        <w:br/>
      </w:r>
      <w:r w:rsidRPr="00B2421C">
        <w:br/>
        <w:t>Wstępny harmonogram postępowania: </w:t>
      </w:r>
      <w:r w:rsidRPr="00B2421C">
        <w:br/>
      </w:r>
      <w:r w:rsidRPr="00B2421C">
        <w:br/>
        <w:t>Podział dialogu na etapy w celu ograniczenia liczby rozwiązań: </w:t>
      </w:r>
      <w:r w:rsidRPr="00B2421C">
        <w:br/>
        <w:t>Należy podać informacje na temat etapów dialogu: </w:t>
      </w:r>
      <w:r w:rsidRPr="00B2421C">
        <w:br/>
      </w:r>
      <w:r w:rsidRPr="00B2421C">
        <w:br/>
      </w:r>
      <w:r w:rsidRPr="00B2421C">
        <w:br/>
        <w:t>Informacje dodatkowe: </w:t>
      </w:r>
      <w:r w:rsidRPr="00B2421C">
        <w:br/>
      </w:r>
      <w:r w:rsidRPr="00B2421C">
        <w:br/>
      </w:r>
      <w:r w:rsidRPr="00B2421C">
        <w:rPr>
          <w:b/>
          <w:bCs/>
        </w:rPr>
        <w:t>IV.3.3) Informacje na temat partnerstwa innowacyjnego</w:t>
      </w:r>
      <w:r w:rsidRPr="00B2421C">
        <w:t> </w:t>
      </w:r>
      <w:r w:rsidRPr="00B2421C">
        <w:br/>
        <w:t>Elementy opisu przedmiotu zamówienia definiujące minimalne wymagania, którym muszą odpowiadać wszystkie oferty: </w:t>
      </w:r>
      <w:r w:rsidRPr="00B2421C">
        <w:br/>
      </w:r>
      <w:r w:rsidRPr="00B2421C">
        <w:br/>
        <w:t>Podział negocjacji na etapy w celu ograniczeniu liczby ofert podlegających negocjacjom poprzez zastosowanie kryteriów oceny ofert wskazanych w specyfikacji istotnych warunków zamówienia: </w:t>
      </w:r>
      <w:r w:rsidRPr="00B2421C">
        <w:br/>
      </w:r>
      <w:r w:rsidRPr="00B2421C">
        <w:br/>
        <w:t>Informacje dodatkowe: </w:t>
      </w:r>
      <w:r w:rsidRPr="00B2421C">
        <w:br/>
      </w:r>
      <w:r w:rsidRPr="00B2421C">
        <w:br/>
      </w:r>
      <w:r w:rsidRPr="00B2421C">
        <w:rPr>
          <w:b/>
          <w:bCs/>
        </w:rPr>
        <w:t>IV.4) Licytacja elektroniczna </w:t>
      </w:r>
      <w:r w:rsidRPr="00B2421C">
        <w:br/>
        <w:t>Adres strony internetowej, na której będzie prowadzona licytacja elektroniczna: </w:t>
      </w:r>
    </w:p>
    <w:p w14:paraId="69148B66" w14:textId="77777777" w:rsidR="00B2421C" w:rsidRPr="00B2421C" w:rsidRDefault="00B2421C" w:rsidP="00B2421C">
      <w:r w:rsidRPr="00B2421C">
        <w:t>Adres strony internetowej, na której jest dostępny opis przedmiotu zamówienia w licytacji elektronicznej: </w:t>
      </w:r>
    </w:p>
    <w:p w14:paraId="5434A989" w14:textId="77777777" w:rsidR="00B2421C" w:rsidRPr="00B2421C" w:rsidRDefault="00B2421C" w:rsidP="00B2421C">
      <w:r w:rsidRPr="00B2421C">
        <w:t>Wymagania dotyczące rejestracji i identyfikacji wykonawców w licytacji elektronicznej, w tym wymagania techniczne urządzeń informatycznych: </w:t>
      </w:r>
    </w:p>
    <w:p w14:paraId="0358D2AD" w14:textId="77777777" w:rsidR="00B2421C" w:rsidRPr="00B2421C" w:rsidRDefault="00B2421C" w:rsidP="00B2421C">
      <w:r w:rsidRPr="00B2421C">
        <w:t>Sposób postępowania w toku licytacji elektronicznej, w tym określenie minimalnych wysokości postąpień: </w:t>
      </w:r>
    </w:p>
    <w:p w14:paraId="0196EB87" w14:textId="77777777" w:rsidR="00B2421C" w:rsidRPr="00B2421C" w:rsidRDefault="00B2421C" w:rsidP="00B2421C">
      <w:r w:rsidRPr="00B2421C">
        <w:t>Informacje o liczbie etapów licytacji elektronicznej i czasie ich trwania:</w:t>
      </w:r>
    </w:p>
    <w:p w14:paraId="15D641C2" w14:textId="77777777" w:rsidR="00B2421C" w:rsidRPr="00B2421C" w:rsidRDefault="00B2421C" w:rsidP="00B2421C">
      <w:r w:rsidRPr="00B2421C">
        <w:t>Czas trwania: </w:t>
      </w:r>
      <w:r w:rsidRPr="00B2421C">
        <w:br/>
      </w:r>
      <w:r w:rsidRPr="00B2421C">
        <w:br/>
        <w:t>Wykonawcy, którzy nie złożyli nowych postąpień, zostaną zakwalifikowani do następnego etapu:</w:t>
      </w:r>
    </w:p>
    <w:p w14:paraId="57A56D4B" w14:textId="77777777" w:rsidR="00B2421C" w:rsidRPr="00B2421C" w:rsidRDefault="00B2421C" w:rsidP="00B2421C">
      <w:r w:rsidRPr="00B2421C">
        <w:t>Termin składania wniosków o dopuszczenie do udziału w licytacji elektronicznej: </w:t>
      </w:r>
      <w:r w:rsidRPr="00B2421C">
        <w:br/>
        <w:t>Data: godzina: </w:t>
      </w:r>
      <w:r w:rsidRPr="00B2421C">
        <w:br/>
        <w:t>Termin otwarcia licytacji elektronicznej: </w:t>
      </w:r>
    </w:p>
    <w:p w14:paraId="005EB5F9" w14:textId="77777777" w:rsidR="00B2421C" w:rsidRPr="00B2421C" w:rsidRDefault="00B2421C" w:rsidP="00B2421C">
      <w:r w:rsidRPr="00B2421C">
        <w:t>Termin i warunki zamknięcia licytacji elektronicznej: </w:t>
      </w:r>
    </w:p>
    <w:p w14:paraId="4C77B379" w14:textId="77777777" w:rsidR="00B2421C" w:rsidRPr="00B2421C" w:rsidRDefault="00B2421C" w:rsidP="00B2421C">
      <w:r w:rsidRPr="00B2421C">
        <w:br/>
        <w:t>Istotne dla stron postanowienia, które zostaną wprowadzone do treści zawieranej umowy w sprawie zamówienia publicznego, albo ogólne warunki umowy, albo wzór umowy: </w:t>
      </w:r>
    </w:p>
    <w:p w14:paraId="272D14A2" w14:textId="77777777" w:rsidR="00B2421C" w:rsidRPr="00B2421C" w:rsidRDefault="00B2421C" w:rsidP="00B2421C">
      <w:r w:rsidRPr="00B2421C">
        <w:br/>
        <w:t>Wymagania dotyczące zabezpieczenia należytego wykonania umowy: </w:t>
      </w:r>
    </w:p>
    <w:p w14:paraId="077D4D64" w14:textId="77777777" w:rsidR="00B2421C" w:rsidRPr="00B2421C" w:rsidRDefault="00B2421C" w:rsidP="00B2421C">
      <w:r w:rsidRPr="00B2421C">
        <w:br/>
        <w:t>Informacje dodatkowe: </w:t>
      </w:r>
    </w:p>
    <w:p w14:paraId="6D0EB431" w14:textId="4FBBB3D9" w:rsidR="00B2421C" w:rsidRPr="00B2421C" w:rsidRDefault="00B2421C" w:rsidP="00B2421C">
      <w:r w:rsidRPr="00B2421C">
        <w:rPr>
          <w:b/>
          <w:bCs/>
        </w:rPr>
        <w:t>IV.5) ZMIANA UMOWY</w:t>
      </w:r>
      <w:r w:rsidRPr="00B2421C">
        <w:t> </w:t>
      </w:r>
      <w:r w:rsidRPr="00B2421C">
        <w:br/>
      </w:r>
      <w:r w:rsidRPr="00B2421C">
        <w:rPr>
          <w:b/>
          <w:bCs/>
        </w:rPr>
        <w:t>Przewiduje się istotne zmiany postanowień zawartej umowy w stosunku do treści oferty, na podstawie której dokonano wyboru wykonawcy:</w:t>
      </w:r>
      <w:r w:rsidRPr="00B2421C">
        <w:t> Tak </w:t>
      </w:r>
      <w:r w:rsidRPr="00B2421C">
        <w:br/>
        <w:t>Należy wskazać zakres, charakter zmian oraz warunki wprowadzenia zmian: </w:t>
      </w:r>
      <w:r w:rsidRPr="00B2421C">
        <w:br/>
        <w:t>Zamawiający dopuszcza możliwość dokonania zmian w umowie zgodnie z § 14 wzoru umowy - Załącznik nr 2 do SIWZ. </w:t>
      </w:r>
      <w:r w:rsidRPr="00B2421C">
        <w:br/>
      </w:r>
      <w:r w:rsidRPr="00B2421C">
        <w:rPr>
          <w:b/>
          <w:bCs/>
        </w:rPr>
        <w:t>IV.6) INFORMACJE ADMINISTRACYJNE </w:t>
      </w:r>
      <w:r w:rsidRPr="00B2421C">
        <w:br/>
      </w:r>
      <w:r w:rsidRPr="00B2421C">
        <w:br/>
      </w:r>
      <w:r w:rsidRPr="00B2421C">
        <w:rPr>
          <w:b/>
          <w:bCs/>
        </w:rPr>
        <w:t>IV.6.1) Sposób udostępniania informacji o charakterze poufnym </w:t>
      </w:r>
      <w:r w:rsidRPr="00B2421C">
        <w:rPr>
          <w:i/>
          <w:iCs/>
        </w:rPr>
        <w:t>(jeżeli dotyczy): </w:t>
      </w:r>
      <w:r w:rsidRPr="00B2421C">
        <w:br/>
      </w:r>
      <w:r w:rsidRPr="00B2421C">
        <w:br/>
      </w:r>
      <w:r w:rsidRPr="00B2421C">
        <w:rPr>
          <w:b/>
          <w:bCs/>
        </w:rPr>
        <w:t>Środki służące ochronie informacji o charakterze poufnym</w:t>
      </w:r>
      <w:r w:rsidRPr="00B2421C">
        <w:t> </w:t>
      </w:r>
      <w:r w:rsidRPr="00B2421C">
        <w:br/>
      </w:r>
      <w:r w:rsidRPr="00B2421C">
        <w:br/>
      </w:r>
      <w:r w:rsidRPr="00B2421C">
        <w:rPr>
          <w:b/>
          <w:bCs/>
        </w:rPr>
        <w:t>IV.6.2) Termin składania ofert lub wniosków o dopuszczenie do udziału w postępowaniu: </w:t>
      </w:r>
      <w:r w:rsidRPr="00B2421C">
        <w:br/>
        <w:t>Data: 2019-07-23, godzina: 10:00, </w:t>
      </w:r>
      <w:r w:rsidRPr="00B2421C">
        <w:br/>
        <w:t>Skrócenie terminu składania wniosków, ze względu na pilną potrzebę udzielenia zamówienia (przetarg nieograniczony, przetarg ograniczony, negocjacje z ogłoszeniem): </w:t>
      </w:r>
      <w:r w:rsidRPr="00B2421C">
        <w:br/>
        <w:t>Nie </w:t>
      </w:r>
      <w:r w:rsidRPr="00B2421C">
        <w:br/>
        <w:t>Wskazać powody: </w:t>
      </w:r>
      <w:r w:rsidRPr="00B2421C">
        <w:br/>
      </w:r>
      <w:r w:rsidRPr="00B2421C">
        <w:br/>
        <w:t>Język lub języki, w jakich mogą być sporządzane oferty lub wnioski o dopuszczenie do udziału w postępowaniu </w:t>
      </w:r>
      <w:r w:rsidRPr="00B2421C">
        <w:br/>
        <w:t>&gt; oferta musi zostać sporządzona w języku polskim z zachowaniem formy pisemnej. </w:t>
      </w:r>
      <w:r w:rsidRPr="00B2421C">
        <w:br/>
      </w:r>
      <w:r w:rsidRPr="00B2421C">
        <w:rPr>
          <w:b/>
          <w:bCs/>
        </w:rPr>
        <w:t>IV.6.3) Termin związania ofertą: </w:t>
      </w:r>
      <w:r w:rsidRPr="00B2421C">
        <w:t>do: okres w dniach: 30 (od ostatecznego terminu składania ofert) </w:t>
      </w:r>
      <w:r w:rsidRPr="00B2421C">
        <w:br/>
      </w:r>
      <w:r w:rsidRPr="00B2421C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2421C">
        <w:t> Nie </w:t>
      </w:r>
      <w:r w:rsidRPr="00B2421C">
        <w:br/>
      </w:r>
      <w:r w:rsidRPr="00B2421C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2421C">
        <w:t> Nie </w:t>
      </w:r>
      <w:r w:rsidRPr="00B2421C">
        <w:br/>
      </w:r>
      <w:r w:rsidRPr="00B2421C">
        <w:rPr>
          <w:b/>
          <w:bCs/>
        </w:rPr>
        <w:t>IV.6.6) Informacje dodatkowe:</w:t>
      </w:r>
      <w:r w:rsidRPr="00B2421C">
        <w:t> </w:t>
      </w:r>
      <w:r w:rsidRPr="00B2421C">
        <w:br/>
        <w:t xml:space="preserve">1. W przypadku wskazania przez Wykonawcę dostępności wymaganych oświadczeń i dokumentów w formie elektronicznej pod określonymi adresami internetowymi ogólnodostępnych i bezpłatnych baz danych, Zamawiający pobierze samodzielnie z tych baz danych wskazane przez Wykonawcę oświadczenia i dokumenty. 2. KLAUZULA INFORMACYJNA O PRZETWARZANIU DANYCH OSOBOWYCH NA PODSTAWIE PRZEPISÓW PRAWA 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1. Administratorem Pani/Pana danych osobowych przetwarzanych w Białołęckim Ośrodku Sportu jest: Dyrektor Białołęckiego Ośrodka Sportu, ul. Światowida 56, 03-144 Warszawa. 2. Administrator powołał Inspektora Ochrony Danych, który udziela informacji dotyczących sposobu i zakresu przetwarzania Pani/Pana danych osobowych, a także przysługujących Pani/Panu uprawnień. 3. Z Inspektorem Ochrony Danych można się kontaktować korespondencyjnie na adres podany powyżej (w pkt. 1.) lub pocztą elektroniczną na adres email: iod@bos.waw.pl 4. Administrator danych osobowych przetwarza Pani/Pana dane osobowe na podstawie obowiązujących przepisów prawa, tj. ustawy z dnia 29 stycznia 2004 r. Prawo zamówień publicznych oraz aktów wykonawczych do niej wydanych; ustawy z dnia 10 maja 2018 r. o ochronie danych osobowych, Rozporządzenia Parlamentu Europejskiego i Rady (UE) 2016/679 z dnia 27 kwietnia 2016 r. w sprawie ochrony osób fizycznych w związku z przetwarzaniem danych osobowych i w sprawie swobodnego przepływu tych danych, ustawy z dnia 27 sierpnia 2009 r. o finansach publicznych, ustawy z dnia 6 września 2001 r. o dostępie do informacji publicznej, ustawy z dnia 14 lipca 1983 r. o narodowym zasobie archiwalnym i archiwach. 5. Pani/Pana dane osobowe przetwarzane są w celu/celach wypełnienia obowiązków prawnych ciążących na Białołęckim Ośrodku Sportu, tj. prowadzenie i nadzór nad postępowaniami o udzielenie zamówienia publicznego. 6. W związku z przetwarzaniem danych w celu/celach, o których mowa w pkt 4, odbiorcami Pani/Pana danych osobowych mogą być: a) organy władzy publicznej oraz podmioty wykonujące zadania publiczne lub działające na zlecenie organów władzy publicznej, w zakresie i w celach, które wynikają z przepisów powszechnie obowiązującego prawa; b) inne podmioty, które na podstawie stosownych umów podpisanych z Białołęckim Ośrodkiem Sportu przetwarzają dane osobowe dla których Administratorem jest Dyrektor Białołęckiego Ośrodka Sportu. 7. Pani/Pana dane osobowe będą przechowywane przez okres wynikający z przepisów ustawy Prawo zamówień publicznych, ustawy z dnia 14 lipca 1983 r. o narodowym zasobie archiwalnym i archiwach oraz aktów wykonawczych do niej wydanych, tj. okres niezbędny do realizacji celu/celów określonych w pkt 4, a po tym czasie przez okres oraz w zakresie wymaganym przez przepisy powszechnie obowiązującego prawa, w szczególności ze względu na cele archiwalne w interesie publicznym, cele badań naukowych lub historycznych lub cele statystyczne. 8. W związku z przetwarzaniem Pani/Pana danych osobowych przysługują Pani/Panu następujące uprawnienia: a) prawo dostępu do danych osobowych, w tym prawo do uzyskania kopii tych danych; b) prawo do żądania sprostowania (poprawiania) danych osobowych – w przypadku, gdy dane są nieprawidłowe lub niekompletne; c) prawo do żądania usunięcia danych osobowych (tzw. prawo do bycia zapomnianym), w przypadku, gdy: </w:t>
      </w:r>
      <w:r w:rsidRPr="00B2421C">
        <w:sym w:font="Symbol" w:char="F0A7"/>
      </w:r>
      <w:r w:rsidRPr="00B2421C">
        <w:t xml:space="preserve"> dane nie są już niezbędne do celów, dla których były zebrane lub w inny sposób przetwarzane, </w:t>
      </w:r>
      <w:r w:rsidRPr="00B2421C">
        <w:sym w:font="Symbol" w:char="F0A7"/>
      </w:r>
      <w:r w:rsidRPr="00B2421C">
        <w:t xml:space="preserve"> dane osobowe przetwarzane są niezgodnie z prawem, </w:t>
      </w:r>
      <w:r w:rsidRPr="00B2421C">
        <w:sym w:font="Symbol" w:char="F0A7"/>
      </w:r>
      <w:r w:rsidRPr="00B2421C">
        <w:t xml:space="preserve"> dane osobowe muszą być usunięte w celu wywiązania się z obowiązku wynikającego z przepisów prawa; d) prawo do żądania ograniczenia przetwarzania danych osobowych – w przypadku, gdy: </w:t>
      </w:r>
      <w:r w:rsidRPr="00B2421C">
        <w:sym w:font="Symbol" w:char="F0A7"/>
      </w:r>
      <w:r w:rsidRPr="00B2421C">
        <w:t xml:space="preserve"> osoba, której dane dotyczą kwestionuje prawidłowość danych osobowych, </w:t>
      </w:r>
      <w:r w:rsidRPr="00B2421C">
        <w:sym w:font="Symbol" w:char="F0A7"/>
      </w:r>
      <w:r w:rsidRPr="00B2421C">
        <w:t xml:space="preserve"> przetwarzanie danych jest niezgodne z prawem, a osoba, której dane dotyczą, sprzeciwia się usunięciu danych, żądając w zamian ich ograniczenia, </w:t>
      </w:r>
      <w:r w:rsidRPr="00B2421C">
        <w:sym w:font="Symbol" w:char="F0A7"/>
      </w:r>
      <w:r w:rsidRPr="00B2421C">
        <w:t xml:space="preserve"> Administrator nie potrzebuje już danych dla swoich celów, ale osoba, której dane dotyczą, potrzebuje ich do ustalenia, obrony lub dochodzenia roszczeń, </w:t>
      </w:r>
      <w:r w:rsidRPr="00B2421C">
        <w:sym w:font="Symbol" w:char="F0A7"/>
      </w:r>
      <w:r w:rsidRPr="00B2421C">
        <w:t xml:space="preserve"> osoba, której dane dotyczą, wniosła sprzeciw wobec przetwarzania danych, do czasu ustalenia czy prawnie uzasadnione podstawy po stronie Administratora są nadrzędne wobec podstawy sprzeciwu; e) prawo sprzeciwu wobec przetwarzania danych – w przypadku, gdy łącznie spełnione są następujące przesłanki: </w:t>
      </w:r>
      <w:r w:rsidRPr="00B2421C">
        <w:sym w:font="Symbol" w:char="F0A7"/>
      </w:r>
      <w:r w:rsidRPr="00B2421C">
        <w:t xml:space="preserve"> zaistnieją przyczyny związane z Pani/Pana szczególną sytuacją, w przypadku przetwarzania danych na podstawie zadania realizowanego w interesie publicznym lub w ramach sprawowania władzy publicznej przez Administratora, </w:t>
      </w:r>
      <w:r w:rsidRPr="00B2421C">
        <w:sym w:font="Symbol" w:char="F0A7"/>
      </w:r>
      <w:r w:rsidRPr="00B2421C">
        <w:t xml:space="preserve"> przetwarzanie jest niezbędne do wykonania zadania realizowanego w interesie publicznym lub w ramach sprawowania władzy publicznej powierzonej Administratorowi lub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dzieckiem; f) ze względu na fakt, iż jedyną przesłanką przetwarzania danych osobowych stanowi przepis prawa, nie przysługuje Pani/Panu prawo do przenoszenia danych. 9. W przypadku powzięcia informacji o niezgodnym z prawem przetwarzaniu w Urzędzie m.st. Warszawy Pani/Pana danych osobowych, przysługuje Pani/Panu prawo wniesienia skargi do organu nadzorczego właściwego w sprawach ochrony danych osobowych. 10. Podanie przez Panią/Pana danych osobowych jest obowiązkowe, gdyż przesłankę przetwarzania danych osobowych stanowi przepis prawa. 11. Pani/</w:t>
      </w:r>
      <w:r>
        <w:t>P</w:t>
      </w:r>
      <w:r w:rsidRPr="00B2421C">
        <w:t>ana dane mogą być przetwarzane w sposób zautomatyzowany i nie będą profilowane.</w:t>
      </w:r>
    </w:p>
    <w:p w14:paraId="0255673C" w14:textId="0007FA3E" w:rsidR="00227D7A" w:rsidRPr="00A82B44" w:rsidRDefault="00135D48" w:rsidP="00A82B44">
      <w:r w:rsidRPr="00135D48">
        <w:rPr>
          <w:b/>
          <w:bCs/>
          <w:u w:val="single"/>
        </w:rPr>
        <w:t>ZAŁĄCZNIK I - INFORMACJE DOTYCZĄCE OFERT CZĘŚCIOWYCH</w:t>
      </w:r>
      <w:bookmarkStart w:id="0" w:name="_GoBack"/>
      <w:bookmarkEnd w:id="0"/>
    </w:p>
    <w:sectPr w:rsidR="00227D7A" w:rsidRPr="00A82B44" w:rsidSect="00057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4D60"/>
    <w:multiLevelType w:val="hybridMultilevel"/>
    <w:tmpl w:val="1D824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5232B"/>
    <w:multiLevelType w:val="multilevel"/>
    <w:tmpl w:val="B14A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68"/>
    <w:rsid w:val="0005030E"/>
    <w:rsid w:val="00057112"/>
    <w:rsid w:val="00095268"/>
    <w:rsid w:val="00135D48"/>
    <w:rsid w:val="00227D7A"/>
    <w:rsid w:val="003202F2"/>
    <w:rsid w:val="00356117"/>
    <w:rsid w:val="004B040E"/>
    <w:rsid w:val="00512CDC"/>
    <w:rsid w:val="005524BD"/>
    <w:rsid w:val="00567E93"/>
    <w:rsid w:val="00637F6F"/>
    <w:rsid w:val="006B50DD"/>
    <w:rsid w:val="006C3C6E"/>
    <w:rsid w:val="007E1AB8"/>
    <w:rsid w:val="00812692"/>
    <w:rsid w:val="0091489B"/>
    <w:rsid w:val="00A40B69"/>
    <w:rsid w:val="00A82B44"/>
    <w:rsid w:val="00B2421C"/>
    <w:rsid w:val="00BC5B6E"/>
    <w:rsid w:val="00C67965"/>
    <w:rsid w:val="00CA124A"/>
    <w:rsid w:val="00EB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281E"/>
  <w15:chartTrackingRefBased/>
  <w15:docId w15:val="{7D75B3A6-F536-4504-8A61-70155111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24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50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50D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B50DD"/>
    <w:pPr>
      <w:ind w:left="720"/>
      <w:contextualSpacing/>
    </w:pPr>
  </w:style>
  <w:style w:type="table" w:styleId="Tabela-Siatka">
    <w:name w:val="Table Grid"/>
    <w:basedOn w:val="Standardowy"/>
    <w:uiPriority w:val="39"/>
    <w:rsid w:val="0032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nd-logos">
    <w:name w:val="brand-logos"/>
    <w:basedOn w:val="Domylnaczcionkaakapitu"/>
    <w:rsid w:val="003202F2"/>
  </w:style>
  <w:style w:type="character" w:customStyle="1" w:styleId="brand-logo">
    <w:name w:val="brand-logo"/>
    <w:basedOn w:val="Domylnaczcionkaakapitu"/>
    <w:rsid w:val="003202F2"/>
  </w:style>
  <w:style w:type="character" w:customStyle="1" w:styleId="travel-time-value">
    <w:name w:val="travel-time-value"/>
    <w:basedOn w:val="Domylnaczcionkaakapitu"/>
    <w:rsid w:val="003202F2"/>
  </w:style>
  <w:style w:type="paragraph" w:styleId="Tekstdymka">
    <w:name w:val="Balloon Text"/>
    <w:basedOn w:val="Normalny"/>
    <w:link w:val="TekstdymkaZnak"/>
    <w:uiPriority w:val="99"/>
    <w:semiHidden/>
    <w:unhideWhenUsed/>
    <w:rsid w:val="0013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1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4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0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13302">
                      <w:marLeft w:val="47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74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68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6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4872941">
                          <w:marLeft w:val="47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1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3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289677">
                          <w:marLeft w:val="105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35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5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4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58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7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71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005332">
                      <w:marLeft w:val="47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9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41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2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11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1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9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449041">
                          <w:marLeft w:val="47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3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0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3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9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8F8F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9825">
                              <w:marLeft w:val="12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08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16926">
                                  <w:marLeft w:val="129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3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8F8F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39011">
                              <w:marLeft w:val="12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03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0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8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21784">
                                  <w:marLeft w:val="129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7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6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5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8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9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2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3107">
          <w:marLeft w:val="12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2180">
              <w:marLeft w:val="0"/>
              <w:marRight w:val="0"/>
              <w:marTop w:val="0"/>
              <w:marBottom w:val="0"/>
              <w:divBdr>
                <w:top w:val="single" w:sz="6" w:space="0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0716">
                      <w:marLeft w:val="129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9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2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3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46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20123">
                                  <w:marLeft w:val="129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07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0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8F8F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00749">
                                  <w:marLeft w:val="129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45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3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8F8F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3683">
                                  <w:marLeft w:val="129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7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5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74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8F8F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148263">
                                  <w:marLeft w:val="129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1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0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8F8F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75357">
                                  <w:marLeft w:val="129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4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2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8F8F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98674">
                                  <w:marLeft w:val="129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17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8F8F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69830">
                                  <w:marLeft w:val="129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0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8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2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8F8F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141871">
                                  <w:marLeft w:val="129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65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0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8F8F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66033">
                                  <w:marLeft w:val="129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16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6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8F8F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84274">
                                  <w:marLeft w:val="129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92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8F8F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0665">
                                  <w:marLeft w:val="129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42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9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8F8F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15988">
                                  <w:marLeft w:val="129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3927</Words>
  <Characters>23563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4</cp:revision>
  <cp:lastPrinted>2019-07-09T10:48:00Z</cp:lastPrinted>
  <dcterms:created xsi:type="dcterms:W3CDTF">2019-07-09T10:41:00Z</dcterms:created>
  <dcterms:modified xsi:type="dcterms:W3CDTF">2019-07-09T10:49:00Z</dcterms:modified>
</cp:coreProperties>
</file>